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BE30" w14:textId="2C810473" w:rsidR="007046E5" w:rsidRPr="004F2182" w:rsidRDefault="00F32CD7" w:rsidP="000D5EEB">
      <w:pPr>
        <w:jc w:val="center"/>
        <w:rPr>
          <w:sz w:val="40"/>
          <w:szCs w:val="40"/>
        </w:rPr>
      </w:pPr>
      <w:bookmarkStart w:id="0" w:name="_Hlk877060"/>
      <w:r w:rsidRPr="004F2182">
        <w:rPr>
          <w:rFonts w:hint="eastAsia"/>
          <w:sz w:val="40"/>
          <w:szCs w:val="40"/>
        </w:rPr>
        <w:t>クロス</w:t>
      </w:r>
      <w:r w:rsidR="000D5EEB" w:rsidRPr="004F2182">
        <w:rPr>
          <w:rFonts w:hint="eastAsia"/>
          <w:sz w:val="40"/>
          <w:szCs w:val="40"/>
        </w:rPr>
        <w:t>SWOT分析</w:t>
      </w:r>
    </w:p>
    <w:p w14:paraId="548754DC" w14:textId="77777777" w:rsidR="000D5EEB" w:rsidRPr="000D5EEB" w:rsidRDefault="000D5EEB" w:rsidP="00D9082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看護部の目標：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052"/>
        <w:gridCol w:w="7170"/>
        <w:gridCol w:w="7087"/>
      </w:tblGrid>
      <w:tr w:rsidR="000D5EEB" w14:paraId="629DAA06" w14:textId="77777777" w:rsidTr="00D9082F">
        <w:trPr>
          <w:trHeight w:val="528"/>
        </w:trPr>
        <w:tc>
          <w:tcPr>
            <w:tcW w:w="1052" w:type="dxa"/>
          </w:tcPr>
          <w:p w14:paraId="77866DC0" w14:textId="77777777" w:rsidR="000D5EEB" w:rsidRPr="000D5EEB" w:rsidRDefault="000D5EEB" w:rsidP="000D5EEB">
            <w:pPr>
              <w:jc w:val="left"/>
              <w:rPr>
                <w:szCs w:val="21"/>
              </w:rPr>
            </w:pPr>
          </w:p>
        </w:tc>
        <w:tc>
          <w:tcPr>
            <w:tcW w:w="7170" w:type="dxa"/>
          </w:tcPr>
          <w:p w14:paraId="7B2D61F2" w14:textId="22C8EA42" w:rsidR="000D5EEB" w:rsidRDefault="00B90082" w:rsidP="000D5E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積極的戦略</w:t>
            </w:r>
            <w:r w:rsidR="003B4B0F">
              <w:rPr>
                <w:rFonts w:hint="eastAsia"/>
                <w:sz w:val="28"/>
                <w:szCs w:val="28"/>
              </w:rPr>
              <w:t>（</w:t>
            </w:r>
            <w:r w:rsidR="001B5BE2">
              <w:rPr>
                <w:rFonts w:hint="eastAsia"/>
                <w:sz w:val="28"/>
                <w:szCs w:val="28"/>
              </w:rPr>
              <w:t>強み×機会</w:t>
            </w:r>
            <w:r w:rsidR="003B4B0F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7087" w:type="dxa"/>
          </w:tcPr>
          <w:p w14:paraId="17138338" w14:textId="43A1D642" w:rsidR="000D5EEB" w:rsidRDefault="00EF4A0A" w:rsidP="000D5E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差別化戦略</w:t>
            </w:r>
            <w:r w:rsidR="001B5BE2">
              <w:rPr>
                <w:rFonts w:hint="eastAsia"/>
                <w:sz w:val="28"/>
                <w:szCs w:val="28"/>
              </w:rPr>
              <w:t>（強み×脅威）</w:t>
            </w:r>
          </w:p>
        </w:tc>
      </w:tr>
      <w:tr w:rsidR="000D5EEB" w14:paraId="5F70AE87" w14:textId="77777777" w:rsidTr="00D9082F">
        <w:trPr>
          <w:cantSplit/>
          <w:trHeight w:val="3770"/>
        </w:trPr>
        <w:tc>
          <w:tcPr>
            <w:tcW w:w="1052" w:type="dxa"/>
          </w:tcPr>
          <w:p w14:paraId="5590883D" w14:textId="137110C7" w:rsidR="000D5EEB" w:rsidRDefault="00B90082" w:rsidP="00B9008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強み（S）</w:t>
            </w:r>
          </w:p>
        </w:tc>
        <w:tc>
          <w:tcPr>
            <w:tcW w:w="7170" w:type="dxa"/>
          </w:tcPr>
          <w:p w14:paraId="24C760C2" w14:textId="5AB85C82" w:rsidR="000D5EEB" w:rsidRPr="00B90082" w:rsidRDefault="00B90082" w:rsidP="000D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「強み」を強化して「機会」を利用するための積極的取り組みは？</w:t>
            </w:r>
          </w:p>
        </w:tc>
        <w:tc>
          <w:tcPr>
            <w:tcW w:w="7087" w:type="dxa"/>
          </w:tcPr>
          <w:p w14:paraId="0FD7A8BA" w14:textId="1B4E1AB3" w:rsidR="000D5EEB" w:rsidRPr="00B90082" w:rsidRDefault="00EF4A0A" w:rsidP="000D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強みを生かし独自の戦略でチャンスを作る「差別化戦略」を考える</w:t>
            </w:r>
          </w:p>
        </w:tc>
      </w:tr>
      <w:tr w:rsidR="000D5EEB" w14:paraId="1C7F7EE6" w14:textId="77777777" w:rsidTr="00D9082F">
        <w:tc>
          <w:tcPr>
            <w:tcW w:w="1052" w:type="dxa"/>
          </w:tcPr>
          <w:p w14:paraId="00E44B69" w14:textId="77777777" w:rsidR="000D5EEB" w:rsidRDefault="000D5EEB" w:rsidP="000D5E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170" w:type="dxa"/>
          </w:tcPr>
          <w:p w14:paraId="512DB0DE" w14:textId="55710C42" w:rsidR="000D5EEB" w:rsidRDefault="00EF4A0A" w:rsidP="000D5E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弱み克服策</w:t>
            </w:r>
            <w:r w:rsidR="001B5BE2">
              <w:rPr>
                <w:rFonts w:hint="eastAsia"/>
                <w:sz w:val="28"/>
                <w:szCs w:val="28"/>
              </w:rPr>
              <w:t>（弱み×機会）</w:t>
            </w:r>
          </w:p>
        </w:tc>
        <w:tc>
          <w:tcPr>
            <w:tcW w:w="7087" w:type="dxa"/>
          </w:tcPr>
          <w:p w14:paraId="60E7178E" w14:textId="6CC0B613" w:rsidR="000D5EEB" w:rsidRDefault="001B5BE2" w:rsidP="000D5E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最悪事態回避（弱み×脅威）</w:t>
            </w:r>
          </w:p>
        </w:tc>
      </w:tr>
      <w:tr w:rsidR="000D5EEB" w14:paraId="065481DF" w14:textId="77777777" w:rsidTr="00D9082F">
        <w:trPr>
          <w:cantSplit/>
          <w:trHeight w:val="4227"/>
        </w:trPr>
        <w:tc>
          <w:tcPr>
            <w:tcW w:w="1052" w:type="dxa"/>
          </w:tcPr>
          <w:p w14:paraId="62340F00" w14:textId="471FA1A7" w:rsidR="000D5EEB" w:rsidRDefault="00B90082" w:rsidP="00B9008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弱み（W）</w:t>
            </w:r>
          </w:p>
        </w:tc>
        <w:tc>
          <w:tcPr>
            <w:tcW w:w="7170" w:type="dxa"/>
          </w:tcPr>
          <w:p w14:paraId="02305DDA" w14:textId="05CC9786" w:rsidR="000D5EEB" w:rsidRPr="00B90082" w:rsidRDefault="00EF4A0A" w:rsidP="000D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「弱み」を改善・克服しながら「機会」を利用するためには</w:t>
            </w:r>
          </w:p>
        </w:tc>
        <w:tc>
          <w:tcPr>
            <w:tcW w:w="7087" w:type="dxa"/>
          </w:tcPr>
          <w:p w14:paraId="148D286C" w14:textId="3F4C66B1" w:rsidR="000D5EEB" w:rsidRPr="00B90082" w:rsidRDefault="00EF4A0A" w:rsidP="000D5E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「弱み」と「脅威」から起こり得る最悪の事態を回避するための方策は？</w:t>
            </w:r>
            <w:r w:rsidRPr="00B90082">
              <w:rPr>
                <w:rFonts w:hint="eastAsia"/>
                <w:szCs w:val="21"/>
              </w:rPr>
              <w:t xml:space="preserve"> </w:t>
            </w:r>
          </w:p>
        </w:tc>
      </w:tr>
    </w:tbl>
    <w:bookmarkEnd w:id="0"/>
    <w:p w14:paraId="6415220F" w14:textId="77777777" w:rsidR="00B90082" w:rsidRPr="004F2182" w:rsidRDefault="00B90082" w:rsidP="004F2182">
      <w:pPr>
        <w:ind w:firstLineChars="1700" w:firstLine="6800"/>
        <w:rPr>
          <w:sz w:val="40"/>
          <w:szCs w:val="40"/>
        </w:rPr>
      </w:pPr>
      <w:r w:rsidRPr="004F2182">
        <w:rPr>
          <w:rFonts w:hint="eastAsia"/>
          <w:sz w:val="40"/>
          <w:szCs w:val="40"/>
        </w:rPr>
        <w:t>SWOT分析</w:t>
      </w:r>
    </w:p>
    <w:p w14:paraId="19C881AD" w14:textId="77777777" w:rsidR="00B90082" w:rsidRPr="000D5EEB" w:rsidRDefault="00B90082" w:rsidP="00D9082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看護部の目標：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58"/>
        <w:gridCol w:w="260"/>
        <w:gridCol w:w="4375"/>
        <w:gridCol w:w="2829"/>
        <w:gridCol w:w="2448"/>
        <w:gridCol w:w="4639"/>
        <w:gridCol w:w="6"/>
      </w:tblGrid>
      <w:tr w:rsidR="00B90082" w14:paraId="4A3EBAF5" w14:textId="77777777" w:rsidTr="00D9082F">
        <w:trPr>
          <w:trHeight w:val="528"/>
        </w:trPr>
        <w:tc>
          <w:tcPr>
            <w:tcW w:w="1018" w:type="dxa"/>
            <w:gridSpan w:val="2"/>
          </w:tcPr>
          <w:p w14:paraId="3C2396BA" w14:textId="77777777" w:rsidR="00B90082" w:rsidRPr="000D5EEB" w:rsidRDefault="00B90082" w:rsidP="002A5D50">
            <w:pPr>
              <w:jc w:val="left"/>
              <w:rPr>
                <w:szCs w:val="21"/>
              </w:rPr>
            </w:pPr>
          </w:p>
        </w:tc>
        <w:tc>
          <w:tcPr>
            <w:tcW w:w="7204" w:type="dxa"/>
            <w:gridSpan w:val="2"/>
          </w:tcPr>
          <w:p w14:paraId="3C5A1EFC" w14:textId="77777777" w:rsidR="00B90082" w:rsidRDefault="00B90082" w:rsidP="002A5D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強み（S）</w:t>
            </w:r>
          </w:p>
        </w:tc>
        <w:tc>
          <w:tcPr>
            <w:tcW w:w="7093" w:type="dxa"/>
            <w:gridSpan w:val="3"/>
          </w:tcPr>
          <w:p w14:paraId="686372F9" w14:textId="77777777" w:rsidR="00B90082" w:rsidRDefault="00B90082" w:rsidP="002A5D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弱み（W）</w:t>
            </w:r>
          </w:p>
        </w:tc>
      </w:tr>
      <w:tr w:rsidR="00B90082" w14:paraId="16C80F26" w14:textId="77777777" w:rsidTr="00D9082F">
        <w:trPr>
          <w:cantSplit/>
          <w:trHeight w:val="3770"/>
        </w:trPr>
        <w:tc>
          <w:tcPr>
            <w:tcW w:w="1018" w:type="dxa"/>
            <w:gridSpan w:val="2"/>
            <w:textDirection w:val="tbRlV"/>
          </w:tcPr>
          <w:p w14:paraId="6397368C" w14:textId="77777777" w:rsidR="00B90082" w:rsidRDefault="00B90082" w:rsidP="002A5D50">
            <w:pPr>
              <w:ind w:left="113" w:right="11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内部環境要因（病棟内）</w:t>
            </w:r>
          </w:p>
        </w:tc>
        <w:tc>
          <w:tcPr>
            <w:tcW w:w="7204" w:type="dxa"/>
            <w:gridSpan w:val="2"/>
          </w:tcPr>
          <w:p w14:paraId="3B148821" w14:textId="77777777" w:rsidR="00B90082" w:rsidRPr="00B90082" w:rsidRDefault="00B90082" w:rsidP="002A5D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組織の持っている強みは？</w:t>
            </w:r>
          </w:p>
        </w:tc>
        <w:tc>
          <w:tcPr>
            <w:tcW w:w="7093" w:type="dxa"/>
            <w:gridSpan w:val="3"/>
          </w:tcPr>
          <w:p w14:paraId="1DB729B7" w14:textId="77777777" w:rsidR="00B90082" w:rsidRPr="00B90082" w:rsidRDefault="00B90082" w:rsidP="002A5D50">
            <w:pPr>
              <w:jc w:val="left"/>
              <w:rPr>
                <w:szCs w:val="21"/>
              </w:rPr>
            </w:pPr>
            <w:r w:rsidRPr="00B90082">
              <w:rPr>
                <w:rFonts w:hint="eastAsia"/>
                <w:szCs w:val="21"/>
              </w:rPr>
              <w:t>組織の持っている弱みは？</w:t>
            </w:r>
          </w:p>
        </w:tc>
      </w:tr>
      <w:tr w:rsidR="00B90082" w14:paraId="4A3157E7" w14:textId="77777777" w:rsidTr="00D9082F">
        <w:tc>
          <w:tcPr>
            <w:tcW w:w="1018" w:type="dxa"/>
            <w:gridSpan w:val="2"/>
          </w:tcPr>
          <w:p w14:paraId="13F9EB17" w14:textId="77777777" w:rsidR="00B90082" w:rsidRDefault="00B90082" w:rsidP="002A5D5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4" w:type="dxa"/>
            <w:gridSpan w:val="2"/>
          </w:tcPr>
          <w:p w14:paraId="75BC935D" w14:textId="77777777" w:rsidR="00B90082" w:rsidRDefault="00B90082" w:rsidP="002A5D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機会（O）</w:t>
            </w:r>
          </w:p>
        </w:tc>
        <w:tc>
          <w:tcPr>
            <w:tcW w:w="7093" w:type="dxa"/>
            <w:gridSpan w:val="3"/>
          </w:tcPr>
          <w:p w14:paraId="5E6E57F6" w14:textId="77777777" w:rsidR="00B90082" w:rsidRDefault="00B90082" w:rsidP="002A5D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脅威（T）</w:t>
            </w:r>
          </w:p>
        </w:tc>
      </w:tr>
      <w:tr w:rsidR="00B90082" w14:paraId="5B8BAF02" w14:textId="77777777" w:rsidTr="00D9082F">
        <w:trPr>
          <w:cantSplit/>
          <w:trHeight w:val="4227"/>
        </w:trPr>
        <w:tc>
          <w:tcPr>
            <w:tcW w:w="1018" w:type="dxa"/>
            <w:gridSpan w:val="2"/>
            <w:textDirection w:val="tbRlV"/>
          </w:tcPr>
          <w:p w14:paraId="62060318" w14:textId="490A8338" w:rsidR="00B90082" w:rsidRDefault="00B90082" w:rsidP="002A5D50">
            <w:pPr>
              <w:ind w:left="113" w:right="11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外部環境要因（病棟</w:t>
            </w:r>
            <w:r w:rsidR="00AE54D7">
              <w:rPr>
                <w:rFonts w:hint="eastAsia"/>
                <w:sz w:val="28"/>
                <w:szCs w:val="28"/>
              </w:rPr>
              <w:t>外</w:t>
            </w:r>
            <w:r>
              <w:rPr>
                <w:rFonts w:hint="eastAsia"/>
                <w:sz w:val="28"/>
                <w:szCs w:val="28"/>
              </w:rPr>
              <w:t>、院外）</w:t>
            </w:r>
          </w:p>
        </w:tc>
        <w:tc>
          <w:tcPr>
            <w:tcW w:w="7204" w:type="dxa"/>
            <w:gridSpan w:val="2"/>
          </w:tcPr>
          <w:p w14:paraId="1BB1A92E" w14:textId="77777777" w:rsidR="00B90082" w:rsidRPr="00B90082" w:rsidRDefault="00B90082" w:rsidP="002A5D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組織を成長させていくために利用可能な環境要因は？</w:t>
            </w:r>
          </w:p>
        </w:tc>
        <w:tc>
          <w:tcPr>
            <w:tcW w:w="7093" w:type="dxa"/>
            <w:gridSpan w:val="3"/>
          </w:tcPr>
          <w:p w14:paraId="09B40E0D" w14:textId="77777777" w:rsidR="00B90082" w:rsidRPr="00B90082" w:rsidRDefault="00B90082" w:rsidP="002A5D50">
            <w:pPr>
              <w:jc w:val="left"/>
              <w:rPr>
                <w:szCs w:val="21"/>
              </w:rPr>
            </w:pPr>
            <w:r w:rsidRPr="00B90082">
              <w:rPr>
                <w:rFonts w:hint="eastAsia"/>
                <w:szCs w:val="21"/>
              </w:rPr>
              <w:t>組織が成長していくうえで妨げとなる環境要因は？</w:t>
            </w:r>
          </w:p>
        </w:tc>
      </w:tr>
      <w:tr w:rsidR="00AE54D7" w:rsidRPr="004F2182" w14:paraId="0E2561B2" w14:textId="77777777" w:rsidTr="00D9082F">
        <w:tblPrEx>
          <w:tblLook w:val="0420" w:firstRow="1" w:lastRow="0" w:firstColumn="0" w:lastColumn="0" w:noHBand="0" w:noVBand="1"/>
        </w:tblPrEx>
        <w:trPr>
          <w:gridAfter w:val="1"/>
          <w:wAfter w:w="6" w:type="dxa"/>
          <w:trHeight w:val="557"/>
        </w:trPr>
        <w:tc>
          <w:tcPr>
            <w:tcW w:w="5393" w:type="dxa"/>
            <w:gridSpan w:val="3"/>
          </w:tcPr>
          <w:p w14:paraId="19E330D9" w14:textId="3F9C8DDD" w:rsidR="00AE54D7" w:rsidRPr="004F2182" w:rsidRDefault="00AE54D7" w:rsidP="004F2182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看護部目標</w:t>
            </w:r>
          </w:p>
        </w:tc>
        <w:tc>
          <w:tcPr>
            <w:tcW w:w="9916" w:type="dxa"/>
            <w:gridSpan w:val="3"/>
          </w:tcPr>
          <w:p w14:paraId="3BD5A4F0" w14:textId="77777777" w:rsidR="00AE54D7" w:rsidRPr="004F2182" w:rsidRDefault="00AE54D7" w:rsidP="004F2182">
            <w:pPr>
              <w:jc w:val="center"/>
              <w:rPr>
                <w:sz w:val="28"/>
                <w:szCs w:val="28"/>
              </w:rPr>
            </w:pPr>
          </w:p>
        </w:tc>
      </w:tr>
      <w:tr w:rsidR="004F2182" w:rsidRPr="004F2182" w14:paraId="65BD0AB0" w14:textId="77777777" w:rsidTr="00D9082F">
        <w:tblPrEx>
          <w:tblLook w:val="0420" w:firstRow="1" w:lastRow="0" w:firstColumn="0" w:lastColumn="0" w:noHBand="0" w:noVBand="1"/>
        </w:tblPrEx>
        <w:trPr>
          <w:gridAfter w:val="1"/>
          <w:wAfter w:w="6" w:type="dxa"/>
          <w:trHeight w:val="557"/>
        </w:trPr>
        <w:tc>
          <w:tcPr>
            <w:tcW w:w="5393" w:type="dxa"/>
            <w:gridSpan w:val="3"/>
            <w:vMerge w:val="restart"/>
            <w:hideMark/>
          </w:tcPr>
          <w:p w14:paraId="48E0DEE7" w14:textId="46A822D3" w:rsidR="004F2182" w:rsidRPr="004F2182" w:rsidRDefault="004F2182" w:rsidP="004F2182">
            <w:pPr>
              <w:jc w:val="left"/>
              <w:rPr>
                <w:sz w:val="28"/>
                <w:szCs w:val="28"/>
              </w:rPr>
            </w:pPr>
            <w:r w:rsidRPr="004F2182">
              <w:rPr>
                <w:rFonts w:hint="eastAsia"/>
                <w:b/>
                <w:bCs/>
                <w:sz w:val="28"/>
                <w:szCs w:val="28"/>
              </w:rPr>
              <w:t>重点課題検討フレーム</w:t>
            </w:r>
          </w:p>
        </w:tc>
        <w:tc>
          <w:tcPr>
            <w:tcW w:w="9916" w:type="dxa"/>
            <w:gridSpan w:val="3"/>
            <w:hideMark/>
          </w:tcPr>
          <w:p w14:paraId="75D41F2D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sz w:val="28"/>
                <w:szCs w:val="28"/>
              </w:rPr>
              <w:t>外部環境分析</w:t>
            </w:r>
          </w:p>
        </w:tc>
      </w:tr>
      <w:tr w:rsidR="004F2182" w:rsidRPr="004F2182" w14:paraId="17554109" w14:textId="77777777" w:rsidTr="00D9082F">
        <w:tblPrEx>
          <w:tblLook w:val="0420" w:firstRow="1" w:lastRow="0" w:firstColumn="0" w:lastColumn="0" w:noHBand="0" w:noVBand="1"/>
        </w:tblPrEx>
        <w:trPr>
          <w:gridAfter w:val="1"/>
          <w:wAfter w:w="6" w:type="dxa"/>
          <w:trHeight w:val="527"/>
        </w:trPr>
        <w:tc>
          <w:tcPr>
            <w:tcW w:w="5393" w:type="dxa"/>
            <w:gridSpan w:val="3"/>
            <w:vMerge/>
            <w:hideMark/>
          </w:tcPr>
          <w:p w14:paraId="20500032" w14:textId="77777777" w:rsidR="004F2182" w:rsidRPr="004F2182" w:rsidRDefault="004F2182" w:rsidP="004F218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  <w:hideMark/>
          </w:tcPr>
          <w:p w14:paraId="3824341D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b/>
                <w:bCs/>
                <w:sz w:val="28"/>
                <w:szCs w:val="28"/>
              </w:rPr>
              <w:t>機会</w:t>
            </w:r>
          </w:p>
        </w:tc>
        <w:tc>
          <w:tcPr>
            <w:tcW w:w="4639" w:type="dxa"/>
            <w:hideMark/>
          </w:tcPr>
          <w:p w14:paraId="5FF00DFB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b/>
                <w:bCs/>
                <w:sz w:val="28"/>
                <w:szCs w:val="28"/>
              </w:rPr>
              <w:t>脅威</w:t>
            </w:r>
          </w:p>
        </w:tc>
      </w:tr>
      <w:tr w:rsidR="004F2182" w:rsidRPr="004F2182" w14:paraId="6791E65B" w14:textId="77777777" w:rsidTr="00D9082F">
        <w:tblPrEx>
          <w:tblLook w:val="0420" w:firstRow="1" w:lastRow="0" w:firstColumn="0" w:lastColumn="0" w:noHBand="0" w:noVBand="1"/>
        </w:tblPrEx>
        <w:trPr>
          <w:gridAfter w:val="1"/>
          <w:wAfter w:w="6" w:type="dxa"/>
          <w:trHeight w:val="2193"/>
        </w:trPr>
        <w:tc>
          <w:tcPr>
            <w:tcW w:w="5393" w:type="dxa"/>
            <w:gridSpan w:val="3"/>
            <w:vMerge/>
            <w:hideMark/>
          </w:tcPr>
          <w:p w14:paraId="3CACAA7F" w14:textId="77777777" w:rsidR="004F2182" w:rsidRPr="004F2182" w:rsidRDefault="004F2182" w:rsidP="004F218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  <w:hideMark/>
          </w:tcPr>
          <w:p w14:paraId="471594C4" w14:textId="77777777" w:rsidR="004F2182" w:rsidRPr="004F2182" w:rsidRDefault="004F2182" w:rsidP="00AE54D7">
            <w:pPr>
              <w:rPr>
                <w:sz w:val="28"/>
                <w:szCs w:val="28"/>
              </w:rPr>
            </w:pPr>
          </w:p>
        </w:tc>
        <w:tc>
          <w:tcPr>
            <w:tcW w:w="4639" w:type="dxa"/>
            <w:hideMark/>
          </w:tcPr>
          <w:p w14:paraId="21F8F9BF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</w:p>
        </w:tc>
      </w:tr>
      <w:tr w:rsidR="004F2182" w:rsidRPr="004F2182" w14:paraId="5DE2A786" w14:textId="77777777" w:rsidTr="00D9082F">
        <w:tblPrEx>
          <w:tblLook w:val="0420" w:firstRow="1" w:lastRow="0" w:firstColumn="0" w:lastColumn="0" w:noHBand="0" w:noVBand="1"/>
        </w:tblPrEx>
        <w:trPr>
          <w:gridAfter w:val="1"/>
          <w:wAfter w:w="6" w:type="dxa"/>
          <w:trHeight w:val="677"/>
        </w:trPr>
        <w:tc>
          <w:tcPr>
            <w:tcW w:w="758" w:type="dxa"/>
            <w:vMerge w:val="restart"/>
            <w:hideMark/>
          </w:tcPr>
          <w:p w14:paraId="633F2652" w14:textId="77777777" w:rsidR="004F2182" w:rsidRPr="004F2182" w:rsidRDefault="004F2182" w:rsidP="00AE54D7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sz w:val="28"/>
                <w:szCs w:val="28"/>
              </w:rPr>
              <w:t>内部環境分析</w:t>
            </w:r>
          </w:p>
        </w:tc>
        <w:tc>
          <w:tcPr>
            <w:tcW w:w="4635" w:type="dxa"/>
            <w:gridSpan w:val="2"/>
            <w:hideMark/>
          </w:tcPr>
          <w:p w14:paraId="08ADFBE6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b/>
                <w:bCs/>
                <w:sz w:val="28"/>
                <w:szCs w:val="28"/>
              </w:rPr>
              <w:t>強み</w:t>
            </w:r>
          </w:p>
        </w:tc>
        <w:tc>
          <w:tcPr>
            <w:tcW w:w="5277" w:type="dxa"/>
            <w:gridSpan w:val="2"/>
            <w:hideMark/>
          </w:tcPr>
          <w:p w14:paraId="15A54D72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b/>
                <w:bCs/>
                <w:sz w:val="28"/>
                <w:szCs w:val="28"/>
              </w:rPr>
              <w:t>積極的戦略</w:t>
            </w:r>
          </w:p>
        </w:tc>
        <w:tc>
          <w:tcPr>
            <w:tcW w:w="4639" w:type="dxa"/>
            <w:hideMark/>
          </w:tcPr>
          <w:p w14:paraId="0198CC4F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b/>
                <w:bCs/>
                <w:sz w:val="28"/>
                <w:szCs w:val="28"/>
              </w:rPr>
              <w:t>差別化戦略</w:t>
            </w:r>
          </w:p>
        </w:tc>
      </w:tr>
      <w:tr w:rsidR="004F2182" w:rsidRPr="004F2182" w14:paraId="299E5BE0" w14:textId="77777777" w:rsidTr="00D9082F">
        <w:tblPrEx>
          <w:tblLook w:val="0420" w:firstRow="1" w:lastRow="0" w:firstColumn="0" w:lastColumn="0" w:noHBand="0" w:noVBand="1"/>
        </w:tblPrEx>
        <w:trPr>
          <w:gridAfter w:val="1"/>
          <w:wAfter w:w="6" w:type="dxa"/>
          <w:trHeight w:val="2294"/>
        </w:trPr>
        <w:tc>
          <w:tcPr>
            <w:tcW w:w="758" w:type="dxa"/>
            <w:vMerge/>
            <w:hideMark/>
          </w:tcPr>
          <w:p w14:paraId="5B419BB1" w14:textId="77777777" w:rsidR="004F2182" w:rsidRPr="004F2182" w:rsidRDefault="004F2182" w:rsidP="004F218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635" w:type="dxa"/>
            <w:gridSpan w:val="2"/>
            <w:hideMark/>
          </w:tcPr>
          <w:p w14:paraId="7EFEBCB3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  <w:hideMark/>
          </w:tcPr>
          <w:p w14:paraId="136EFBD5" w14:textId="77777777" w:rsidR="004F2182" w:rsidRDefault="004F2182" w:rsidP="004F2182">
            <w:pPr>
              <w:jc w:val="center"/>
              <w:rPr>
                <w:sz w:val="28"/>
                <w:szCs w:val="28"/>
              </w:rPr>
            </w:pPr>
          </w:p>
          <w:p w14:paraId="10B5BD4E" w14:textId="77777777" w:rsidR="004F2182" w:rsidRPr="00AE54D7" w:rsidRDefault="004F2182" w:rsidP="000F6ABF">
            <w:pPr>
              <w:rPr>
                <w:rFonts w:hint="eastAsia"/>
                <w:sz w:val="22"/>
              </w:rPr>
            </w:pPr>
          </w:p>
          <w:p w14:paraId="0D9A1258" w14:textId="4A649BB1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9" w:type="dxa"/>
            <w:hideMark/>
          </w:tcPr>
          <w:p w14:paraId="6ABE826C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</w:p>
        </w:tc>
      </w:tr>
      <w:tr w:rsidR="004F2182" w:rsidRPr="004F2182" w14:paraId="244483A1" w14:textId="77777777" w:rsidTr="00D9082F">
        <w:tblPrEx>
          <w:tblLook w:val="0420" w:firstRow="1" w:lastRow="0" w:firstColumn="0" w:lastColumn="0" w:noHBand="0" w:noVBand="1"/>
        </w:tblPrEx>
        <w:trPr>
          <w:gridAfter w:val="1"/>
          <w:wAfter w:w="6" w:type="dxa"/>
          <w:trHeight w:val="677"/>
        </w:trPr>
        <w:tc>
          <w:tcPr>
            <w:tcW w:w="758" w:type="dxa"/>
            <w:vMerge/>
            <w:hideMark/>
          </w:tcPr>
          <w:p w14:paraId="3B3776C5" w14:textId="77777777" w:rsidR="004F2182" w:rsidRPr="004F2182" w:rsidRDefault="004F2182" w:rsidP="004F218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635" w:type="dxa"/>
            <w:gridSpan w:val="2"/>
            <w:hideMark/>
          </w:tcPr>
          <w:p w14:paraId="59D4279A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b/>
                <w:bCs/>
                <w:sz w:val="28"/>
                <w:szCs w:val="28"/>
              </w:rPr>
              <w:t>弱み</w:t>
            </w:r>
          </w:p>
        </w:tc>
        <w:tc>
          <w:tcPr>
            <w:tcW w:w="5277" w:type="dxa"/>
            <w:gridSpan w:val="2"/>
            <w:hideMark/>
          </w:tcPr>
          <w:p w14:paraId="3B001616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b/>
                <w:bCs/>
                <w:sz w:val="28"/>
                <w:szCs w:val="28"/>
              </w:rPr>
              <w:t>弱み克服策</w:t>
            </w:r>
          </w:p>
        </w:tc>
        <w:tc>
          <w:tcPr>
            <w:tcW w:w="4639" w:type="dxa"/>
            <w:hideMark/>
          </w:tcPr>
          <w:p w14:paraId="0D5C2D5A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  <w:r w:rsidRPr="004F2182">
              <w:rPr>
                <w:rFonts w:hint="eastAsia"/>
                <w:b/>
                <w:bCs/>
                <w:sz w:val="28"/>
                <w:szCs w:val="28"/>
              </w:rPr>
              <w:t>最悪事態回避策</w:t>
            </w:r>
          </w:p>
        </w:tc>
      </w:tr>
      <w:tr w:rsidR="004F2182" w:rsidRPr="004F2182" w14:paraId="2E2A558E" w14:textId="77777777" w:rsidTr="00D9082F">
        <w:tblPrEx>
          <w:tblLook w:val="0420" w:firstRow="1" w:lastRow="0" w:firstColumn="0" w:lastColumn="0" w:noHBand="0" w:noVBand="1"/>
        </w:tblPrEx>
        <w:trPr>
          <w:gridAfter w:val="1"/>
          <w:wAfter w:w="6" w:type="dxa"/>
          <w:trHeight w:val="2288"/>
        </w:trPr>
        <w:tc>
          <w:tcPr>
            <w:tcW w:w="758" w:type="dxa"/>
            <w:vMerge/>
            <w:hideMark/>
          </w:tcPr>
          <w:p w14:paraId="737A7839" w14:textId="77777777" w:rsidR="004F2182" w:rsidRPr="004F2182" w:rsidRDefault="004F2182" w:rsidP="004F218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635" w:type="dxa"/>
            <w:gridSpan w:val="2"/>
            <w:hideMark/>
          </w:tcPr>
          <w:p w14:paraId="3C632083" w14:textId="77777777" w:rsidR="004F2182" w:rsidRPr="004F2182" w:rsidRDefault="004F2182" w:rsidP="004F218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  <w:hideMark/>
          </w:tcPr>
          <w:p w14:paraId="60A0D179" w14:textId="77777777" w:rsidR="004F2182" w:rsidRDefault="004F2182" w:rsidP="004F2182">
            <w:pPr>
              <w:jc w:val="center"/>
              <w:rPr>
                <w:sz w:val="28"/>
                <w:szCs w:val="28"/>
              </w:rPr>
            </w:pPr>
          </w:p>
          <w:p w14:paraId="195EC7D5" w14:textId="77777777" w:rsidR="004F2182" w:rsidRDefault="004F2182" w:rsidP="004F2182">
            <w:pPr>
              <w:jc w:val="center"/>
              <w:rPr>
                <w:sz w:val="28"/>
                <w:szCs w:val="28"/>
              </w:rPr>
            </w:pPr>
          </w:p>
          <w:p w14:paraId="77E43FF3" w14:textId="77777777" w:rsidR="004F2182" w:rsidRDefault="004F2182" w:rsidP="004F2182">
            <w:pPr>
              <w:jc w:val="center"/>
              <w:rPr>
                <w:sz w:val="28"/>
                <w:szCs w:val="28"/>
              </w:rPr>
            </w:pPr>
          </w:p>
          <w:p w14:paraId="41E31A88" w14:textId="6424EEA6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9" w:type="dxa"/>
            <w:hideMark/>
          </w:tcPr>
          <w:p w14:paraId="407D9E2F" w14:textId="77777777" w:rsidR="004F2182" w:rsidRPr="004F2182" w:rsidRDefault="004F2182" w:rsidP="004F218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B3DDC5" w14:textId="52990CA7" w:rsidR="000D5EEB" w:rsidRPr="00B90082" w:rsidRDefault="000D5EEB" w:rsidP="000D5EEB">
      <w:pPr>
        <w:jc w:val="left"/>
        <w:rPr>
          <w:rFonts w:hint="eastAsia"/>
          <w:sz w:val="28"/>
          <w:szCs w:val="28"/>
        </w:rPr>
      </w:pPr>
    </w:p>
    <w:sectPr w:rsidR="000D5EEB" w:rsidRPr="00B90082" w:rsidSect="00B134F9">
      <w:pgSz w:w="16838" w:h="11906" w:orient="landscape"/>
      <w:pgMar w:top="567" w:right="289" w:bottom="244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8D"/>
    <w:rsid w:val="000C378D"/>
    <w:rsid w:val="000D5EEB"/>
    <w:rsid w:val="000F6ABF"/>
    <w:rsid w:val="001B5BE2"/>
    <w:rsid w:val="003B4B0F"/>
    <w:rsid w:val="004F2182"/>
    <w:rsid w:val="007046E5"/>
    <w:rsid w:val="00906E8C"/>
    <w:rsid w:val="00AE54D7"/>
    <w:rsid w:val="00B134F9"/>
    <w:rsid w:val="00B90082"/>
    <w:rsid w:val="00D9082F"/>
    <w:rsid w:val="00EF4A0A"/>
    <w:rsid w:val="00F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2C192"/>
  <w15:docId w15:val="{C21D7D27-C9EE-4DC0-A744-AC0DB550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A45E-718D-48E4-9F6C-953C5770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syoki</dc:creator>
  <cp:lastModifiedBy>soumu-g20</cp:lastModifiedBy>
  <cp:revision>7</cp:revision>
  <cp:lastPrinted>2023-12-04T03:30:00Z</cp:lastPrinted>
  <dcterms:created xsi:type="dcterms:W3CDTF">2020-01-06T00:19:00Z</dcterms:created>
  <dcterms:modified xsi:type="dcterms:W3CDTF">2023-12-04T03:34:00Z</dcterms:modified>
</cp:coreProperties>
</file>