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55DE8" w14:textId="2154C6F1" w:rsidR="00280559" w:rsidRPr="0062670C" w:rsidRDefault="00F73E4A" w:rsidP="006510D6">
      <w:pPr>
        <w:ind w:right="208"/>
        <w:jc w:val="right"/>
        <w:rPr>
          <w:rFonts w:ascii="游明朝" w:eastAsia="游明朝" w:hAnsi="游明朝"/>
          <w:sz w:val="24"/>
          <w:szCs w:val="24"/>
        </w:rPr>
      </w:pPr>
      <w:r w:rsidRPr="0062670C">
        <w:rPr>
          <w:rFonts w:ascii="游明朝" w:eastAsia="游明朝" w:hAnsi="游明朝" w:hint="eastAsia"/>
          <w:sz w:val="24"/>
          <w:szCs w:val="24"/>
        </w:rPr>
        <w:t>令和6</w:t>
      </w:r>
      <w:r w:rsidR="00280559" w:rsidRPr="0062670C">
        <w:rPr>
          <w:rFonts w:ascii="游明朝" w:eastAsia="游明朝" w:hAnsi="游明朝" w:hint="eastAsia"/>
          <w:sz w:val="24"/>
          <w:szCs w:val="24"/>
        </w:rPr>
        <w:t>年</w:t>
      </w:r>
      <w:r w:rsidRPr="0062670C">
        <w:rPr>
          <w:rFonts w:ascii="游明朝" w:eastAsia="游明朝" w:hAnsi="游明朝" w:hint="eastAsia"/>
          <w:sz w:val="24"/>
          <w:szCs w:val="24"/>
        </w:rPr>
        <w:t>1</w:t>
      </w:r>
      <w:r w:rsidR="00C2764A">
        <w:rPr>
          <w:rFonts w:ascii="游明朝" w:eastAsia="游明朝" w:hAnsi="游明朝" w:hint="eastAsia"/>
          <w:sz w:val="24"/>
          <w:szCs w:val="24"/>
        </w:rPr>
        <w:t>2</w:t>
      </w:r>
      <w:r w:rsidR="00280559" w:rsidRPr="0062670C">
        <w:rPr>
          <w:rFonts w:ascii="游明朝" w:eastAsia="游明朝" w:hAnsi="游明朝" w:hint="eastAsia"/>
          <w:sz w:val="24"/>
          <w:szCs w:val="24"/>
        </w:rPr>
        <w:t>月</w:t>
      </w:r>
      <w:r w:rsidR="00B87974">
        <w:rPr>
          <w:rFonts w:ascii="游明朝" w:eastAsia="游明朝" w:hAnsi="游明朝" w:hint="eastAsia"/>
          <w:sz w:val="24"/>
          <w:szCs w:val="24"/>
        </w:rPr>
        <w:t>1</w:t>
      </w:r>
      <w:r w:rsidR="00B76BD7">
        <w:rPr>
          <w:rFonts w:ascii="游明朝" w:eastAsia="游明朝" w:hAnsi="游明朝" w:hint="eastAsia"/>
          <w:sz w:val="24"/>
          <w:szCs w:val="24"/>
        </w:rPr>
        <w:t>2</w:t>
      </w:r>
      <w:r w:rsidR="00280559" w:rsidRPr="0062670C">
        <w:rPr>
          <w:rFonts w:ascii="游明朝" w:eastAsia="游明朝" w:hAnsi="游明朝" w:hint="eastAsia"/>
          <w:sz w:val="24"/>
          <w:szCs w:val="24"/>
        </w:rPr>
        <w:t>日</w:t>
      </w:r>
    </w:p>
    <w:p w14:paraId="45807D00" w14:textId="77777777" w:rsidR="008F039C" w:rsidRPr="0062670C" w:rsidRDefault="008F039C">
      <w:pPr>
        <w:rPr>
          <w:rFonts w:ascii="游明朝" w:eastAsia="游明朝" w:hAnsi="游明朝"/>
          <w:sz w:val="24"/>
          <w:szCs w:val="24"/>
        </w:rPr>
      </w:pPr>
    </w:p>
    <w:p w14:paraId="07392F4B" w14:textId="7AD8EC1D" w:rsidR="00092DFD" w:rsidRPr="0062670C" w:rsidRDefault="002243AB" w:rsidP="00D56286">
      <w:pPr>
        <w:ind w:firstLineChars="1000" w:firstLine="2379"/>
        <w:rPr>
          <w:rFonts w:ascii="游明朝" w:eastAsia="游明朝" w:hAnsi="游明朝" w:cs="ＭＳ ゴシック"/>
          <w:sz w:val="24"/>
          <w:szCs w:val="24"/>
        </w:rPr>
      </w:pPr>
      <w:r w:rsidRPr="002243AB">
        <w:rPr>
          <w:rFonts w:ascii="游明朝" w:eastAsia="游明朝" w:hAnsi="游明朝" w:cs="ＭＳ ゴシック" w:hint="eastAsia"/>
          <w:sz w:val="24"/>
          <w:szCs w:val="24"/>
        </w:rPr>
        <w:t>特別養護老人ホーム光明荘</w:t>
      </w:r>
      <w:r w:rsidR="00092DFD" w:rsidRPr="0062670C">
        <w:rPr>
          <w:rFonts w:ascii="游明朝" w:eastAsia="游明朝" w:hAnsi="游明朝" w:cs="ＭＳ ゴシック" w:hint="eastAsia"/>
          <w:sz w:val="24"/>
          <w:szCs w:val="24"/>
        </w:rPr>
        <w:t>における給食委託業者選定</w:t>
      </w:r>
    </w:p>
    <w:p w14:paraId="37D7F27D" w14:textId="77777777" w:rsidR="008F039C" w:rsidRPr="0062670C" w:rsidRDefault="00315F6B" w:rsidP="00092DFD">
      <w:pPr>
        <w:spacing w:line="302" w:lineRule="exact"/>
        <w:jc w:val="center"/>
        <w:rPr>
          <w:rFonts w:ascii="游明朝" w:eastAsia="游明朝" w:hAnsi="游明朝"/>
          <w:b/>
          <w:bCs/>
          <w:sz w:val="24"/>
          <w:szCs w:val="24"/>
        </w:rPr>
      </w:pPr>
      <w:r w:rsidRPr="0062670C">
        <w:rPr>
          <w:rFonts w:ascii="游明朝" w:eastAsia="游明朝" w:hAnsi="游明朝" w:hint="eastAsia"/>
          <w:sz w:val="24"/>
          <w:szCs w:val="24"/>
        </w:rPr>
        <w:t>プロポーザル</w:t>
      </w:r>
      <w:r w:rsidR="004A60E0" w:rsidRPr="0062670C">
        <w:rPr>
          <w:rFonts w:ascii="游明朝" w:eastAsia="游明朝" w:hAnsi="游明朝" w:hint="eastAsia"/>
          <w:sz w:val="24"/>
          <w:szCs w:val="24"/>
        </w:rPr>
        <w:t>実施</w:t>
      </w:r>
      <w:r w:rsidR="00EF7A54" w:rsidRPr="0062670C">
        <w:rPr>
          <w:rFonts w:ascii="游明朝" w:eastAsia="游明朝" w:hAnsi="游明朝" w:hint="eastAsia"/>
          <w:sz w:val="24"/>
          <w:szCs w:val="24"/>
        </w:rPr>
        <w:t>要項</w:t>
      </w:r>
    </w:p>
    <w:p w14:paraId="344D0470" w14:textId="77777777" w:rsidR="00D56286" w:rsidRDefault="00D56286" w:rsidP="0062670C">
      <w:pPr>
        <w:ind w:right="169"/>
        <w:jc w:val="right"/>
        <w:rPr>
          <w:rFonts w:ascii="游明朝" w:eastAsia="游明朝" w:hAnsi="游明朝"/>
          <w:sz w:val="24"/>
          <w:szCs w:val="24"/>
        </w:rPr>
      </w:pPr>
    </w:p>
    <w:p w14:paraId="7738C7A6" w14:textId="2751023A" w:rsidR="00EF7A54" w:rsidRDefault="00E94687" w:rsidP="0062670C">
      <w:pPr>
        <w:ind w:right="169"/>
        <w:jc w:val="right"/>
        <w:rPr>
          <w:rFonts w:ascii="游明朝" w:eastAsia="游明朝" w:hAnsi="游明朝"/>
          <w:sz w:val="24"/>
          <w:szCs w:val="24"/>
        </w:rPr>
      </w:pPr>
      <w:r w:rsidRPr="0062670C">
        <w:rPr>
          <w:rFonts w:ascii="游明朝" w:eastAsia="游明朝" w:hAnsi="游明朝" w:hint="eastAsia"/>
          <w:sz w:val="24"/>
          <w:szCs w:val="24"/>
        </w:rPr>
        <w:t>社会福祉法人</w:t>
      </w:r>
      <w:r w:rsidR="00EF7A54" w:rsidRPr="0062670C">
        <w:rPr>
          <w:rFonts w:ascii="游明朝" w:eastAsia="游明朝" w:hAnsi="游明朝" w:hint="eastAsia"/>
          <w:sz w:val="24"/>
          <w:szCs w:val="24"/>
        </w:rPr>
        <w:t>大阪府社会福祉事業団</w:t>
      </w:r>
    </w:p>
    <w:p w14:paraId="4F0696A7" w14:textId="77777777" w:rsidR="00D678FE" w:rsidRPr="00D678FE" w:rsidRDefault="00D678FE" w:rsidP="0062670C">
      <w:pPr>
        <w:ind w:right="169"/>
        <w:jc w:val="right"/>
        <w:rPr>
          <w:rFonts w:ascii="游明朝" w:eastAsia="游明朝" w:hAnsi="游明朝"/>
          <w:szCs w:val="21"/>
        </w:rPr>
      </w:pPr>
    </w:p>
    <w:p w14:paraId="163A70A2" w14:textId="6586F6A2" w:rsidR="000411B9" w:rsidRPr="00707093" w:rsidRDefault="00191543" w:rsidP="00D464A5">
      <w:pPr>
        <w:snapToGrid w:val="0"/>
        <w:spacing w:line="160" w:lineRule="atLeast"/>
        <w:rPr>
          <w:rFonts w:ascii="游明朝" w:eastAsia="游明朝" w:hAnsi="游明朝"/>
          <w:sz w:val="24"/>
          <w:szCs w:val="24"/>
        </w:rPr>
      </w:pPr>
      <w:r w:rsidRPr="00707093">
        <w:rPr>
          <w:rFonts w:ascii="游明朝" w:eastAsia="游明朝" w:hAnsi="游明朝" w:hint="eastAsia"/>
          <w:sz w:val="24"/>
          <w:szCs w:val="24"/>
        </w:rPr>
        <w:t>１</w:t>
      </w:r>
      <w:r w:rsidR="00D464A5" w:rsidRPr="00707093">
        <w:rPr>
          <w:rFonts w:ascii="游明朝" w:eastAsia="游明朝" w:hAnsi="游明朝" w:hint="eastAsia"/>
          <w:sz w:val="24"/>
          <w:szCs w:val="24"/>
        </w:rPr>
        <w:t>．</w:t>
      </w:r>
      <w:r w:rsidRPr="00707093">
        <w:rPr>
          <w:rFonts w:ascii="游明朝" w:eastAsia="游明朝" w:hAnsi="游明朝" w:hint="eastAsia"/>
          <w:sz w:val="24"/>
          <w:szCs w:val="24"/>
        </w:rPr>
        <w:t>選定方法</w:t>
      </w:r>
      <w:r w:rsidR="00A1573E" w:rsidRPr="00707093">
        <w:rPr>
          <w:rFonts w:ascii="游明朝" w:eastAsia="游明朝" w:hAnsi="游明朝" w:hint="eastAsia"/>
          <w:sz w:val="24"/>
          <w:szCs w:val="24"/>
        </w:rPr>
        <w:t>について</w:t>
      </w:r>
    </w:p>
    <w:p w14:paraId="00D52FC1" w14:textId="74AB5652" w:rsidR="00064CE1" w:rsidRDefault="00E94687" w:rsidP="00707093">
      <w:pPr>
        <w:snapToGrid w:val="0"/>
        <w:spacing w:line="160" w:lineRule="atLeast"/>
        <w:ind w:leftChars="200" w:left="416"/>
        <w:rPr>
          <w:rFonts w:ascii="游明朝" w:eastAsia="游明朝" w:hAnsi="游明朝"/>
          <w:sz w:val="24"/>
          <w:szCs w:val="24"/>
        </w:rPr>
      </w:pPr>
      <w:r w:rsidRPr="00707093">
        <w:rPr>
          <w:rFonts w:ascii="游明朝" w:eastAsia="游明朝" w:hAnsi="游明朝" w:hint="eastAsia"/>
          <w:sz w:val="24"/>
          <w:szCs w:val="24"/>
        </w:rPr>
        <w:t>給食業務の企画・提案内容で評価する</w:t>
      </w:r>
      <w:r w:rsidR="00191543" w:rsidRPr="00707093">
        <w:rPr>
          <w:rFonts w:ascii="游明朝" w:eastAsia="游明朝" w:hAnsi="游明朝" w:hint="eastAsia"/>
          <w:sz w:val="24"/>
          <w:szCs w:val="24"/>
        </w:rPr>
        <w:t>プロポーザル方式。</w:t>
      </w:r>
      <w:r w:rsidR="00165DC6" w:rsidRPr="00707093">
        <w:rPr>
          <w:rFonts w:ascii="游明朝" w:eastAsia="游明朝" w:hAnsi="游明朝" w:hint="eastAsia"/>
          <w:sz w:val="24"/>
          <w:szCs w:val="24"/>
        </w:rPr>
        <w:t>選考は</w:t>
      </w:r>
      <w:r w:rsidR="007C367D" w:rsidRPr="00707093">
        <w:rPr>
          <w:rFonts w:ascii="游明朝" w:eastAsia="游明朝" w:hAnsi="游明朝" w:hint="eastAsia"/>
          <w:sz w:val="24"/>
          <w:szCs w:val="24"/>
        </w:rPr>
        <w:t>企画見積書</w:t>
      </w:r>
      <w:r w:rsidR="00AA130D" w:rsidRPr="00707093">
        <w:rPr>
          <w:rFonts w:ascii="游明朝" w:eastAsia="游明朝" w:hAnsi="游明朝" w:hint="eastAsia"/>
          <w:sz w:val="24"/>
          <w:szCs w:val="24"/>
        </w:rPr>
        <w:t>等</w:t>
      </w:r>
      <w:r w:rsidR="00165DC6" w:rsidRPr="00707093">
        <w:rPr>
          <w:rFonts w:ascii="游明朝" w:eastAsia="游明朝" w:hAnsi="游明朝" w:hint="eastAsia"/>
          <w:sz w:val="24"/>
          <w:szCs w:val="24"/>
        </w:rPr>
        <w:t>の書類審査及びプレゼンテーション、</w:t>
      </w:r>
      <w:r w:rsidRPr="00707093">
        <w:rPr>
          <w:rFonts w:ascii="游明朝" w:eastAsia="游明朝" w:hAnsi="游明朝" w:hint="eastAsia"/>
          <w:sz w:val="24"/>
          <w:szCs w:val="24"/>
        </w:rPr>
        <w:t>調理施設の見学</w:t>
      </w:r>
      <w:r w:rsidR="00165DC6" w:rsidRPr="00707093">
        <w:rPr>
          <w:rFonts w:ascii="游明朝" w:eastAsia="游明朝" w:hAnsi="游明朝" w:hint="eastAsia"/>
          <w:sz w:val="24"/>
          <w:szCs w:val="24"/>
        </w:rPr>
        <w:t>及び実食</w:t>
      </w:r>
      <w:r w:rsidR="000D3DB2" w:rsidRPr="00707093">
        <w:rPr>
          <w:rFonts w:ascii="游明朝" w:eastAsia="游明朝" w:hAnsi="游明朝" w:hint="eastAsia"/>
          <w:sz w:val="24"/>
          <w:szCs w:val="24"/>
        </w:rPr>
        <w:t>により</w:t>
      </w:r>
      <w:r w:rsidR="00332EC6" w:rsidRPr="00707093">
        <w:rPr>
          <w:rFonts w:ascii="游明朝" w:eastAsia="游明朝" w:hAnsi="游明朝" w:hint="eastAsia"/>
          <w:sz w:val="24"/>
          <w:szCs w:val="24"/>
        </w:rPr>
        <w:t>評価する</w:t>
      </w:r>
    </w:p>
    <w:p w14:paraId="781D22EE" w14:textId="77777777" w:rsidR="00707093" w:rsidRPr="00707093" w:rsidRDefault="00707093" w:rsidP="00707093">
      <w:pPr>
        <w:snapToGrid w:val="0"/>
        <w:spacing w:line="160" w:lineRule="atLeast"/>
        <w:ind w:leftChars="200" w:left="416"/>
        <w:rPr>
          <w:rFonts w:ascii="游明朝" w:eastAsia="游明朝" w:hAnsi="游明朝"/>
          <w:sz w:val="24"/>
          <w:szCs w:val="24"/>
        </w:rPr>
      </w:pPr>
    </w:p>
    <w:p w14:paraId="713728BF" w14:textId="44767E8B" w:rsidR="00DB3C58" w:rsidRPr="00707093" w:rsidRDefault="0097439C" w:rsidP="00D464A5">
      <w:pPr>
        <w:snapToGrid w:val="0"/>
        <w:spacing w:line="160" w:lineRule="atLeast"/>
        <w:rPr>
          <w:rFonts w:ascii="游明朝" w:eastAsia="游明朝" w:hAnsi="游明朝"/>
          <w:sz w:val="24"/>
          <w:szCs w:val="24"/>
        </w:rPr>
      </w:pPr>
      <w:r w:rsidRPr="00707093">
        <w:rPr>
          <w:rFonts w:ascii="游明朝" w:eastAsia="游明朝" w:hAnsi="游明朝" w:hint="eastAsia"/>
          <w:sz w:val="24"/>
          <w:szCs w:val="24"/>
        </w:rPr>
        <w:t>２</w:t>
      </w:r>
      <w:r w:rsidR="00D464A5" w:rsidRPr="00707093">
        <w:rPr>
          <w:rFonts w:ascii="游明朝" w:eastAsia="游明朝" w:hAnsi="游明朝" w:hint="eastAsia"/>
          <w:sz w:val="24"/>
          <w:szCs w:val="24"/>
        </w:rPr>
        <w:t>．</w:t>
      </w:r>
      <w:r w:rsidRPr="00707093">
        <w:rPr>
          <w:rFonts w:ascii="游明朝" w:eastAsia="游明朝" w:hAnsi="游明朝" w:hint="eastAsia"/>
          <w:sz w:val="24"/>
          <w:szCs w:val="24"/>
        </w:rPr>
        <w:t xml:space="preserve">履行場所　</w:t>
      </w:r>
    </w:p>
    <w:p w14:paraId="43FF505F" w14:textId="10D1FCB9" w:rsidR="00064CE1" w:rsidRDefault="00064CE1" w:rsidP="00707093">
      <w:pPr>
        <w:snapToGrid w:val="0"/>
        <w:spacing w:line="160" w:lineRule="atLeast"/>
        <w:ind w:firstLineChars="200" w:firstLine="476"/>
        <w:rPr>
          <w:rFonts w:ascii="游明朝" w:eastAsia="游明朝" w:hAnsi="游明朝"/>
          <w:sz w:val="24"/>
          <w:szCs w:val="24"/>
        </w:rPr>
      </w:pPr>
      <w:r w:rsidRPr="00707093">
        <w:rPr>
          <w:rFonts w:ascii="游明朝" w:eastAsia="游明朝" w:hAnsi="游明朝" w:hint="eastAsia"/>
          <w:sz w:val="24"/>
          <w:szCs w:val="24"/>
        </w:rPr>
        <w:t>特別養護老人ホーム光明荘</w:t>
      </w:r>
    </w:p>
    <w:p w14:paraId="3BDCBFD0" w14:textId="77777777" w:rsidR="00707093" w:rsidRPr="00707093" w:rsidRDefault="00707093" w:rsidP="00707093">
      <w:pPr>
        <w:snapToGrid w:val="0"/>
        <w:spacing w:line="160" w:lineRule="atLeast"/>
        <w:ind w:firstLineChars="200" w:firstLine="476"/>
        <w:rPr>
          <w:rFonts w:ascii="游明朝" w:eastAsia="游明朝" w:hAnsi="游明朝"/>
          <w:sz w:val="24"/>
          <w:szCs w:val="24"/>
        </w:rPr>
      </w:pPr>
    </w:p>
    <w:p w14:paraId="55D42BF0" w14:textId="28D0015B" w:rsidR="000411B9" w:rsidRPr="00707093" w:rsidRDefault="0097439C" w:rsidP="00D464A5">
      <w:pPr>
        <w:snapToGrid w:val="0"/>
        <w:spacing w:line="160" w:lineRule="atLeast"/>
        <w:rPr>
          <w:rFonts w:ascii="游明朝" w:eastAsia="游明朝" w:hAnsi="游明朝"/>
          <w:sz w:val="24"/>
          <w:szCs w:val="24"/>
        </w:rPr>
      </w:pPr>
      <w:r w:rsidRPr="00707093">
        <w:rPr>
          <w:rFonts w:ascii="游明朝" w:eastAsia="游明朝" w:hAnsi="游明朝" w:hint="eastAsia"/>
          <w:sz w:val="24"/>
          <w:szCs w:val="24"/>
        </w:rPr>
        <w:t>３</w:t>
      </w:r>
      <w:r w:rsidR="00D464A5" w:rsidRPr="00707093">
        <w:rPr>
          <w:rFonts w:ascii="游明朝" w:eastAsia="游明朝" w:hAnsi="游明朝" w:hint="eastAsia"/>
          <w:sz w:val="24"/>
          <w:szCs w:val="24"/>
        </w:rPr>
        <w:t>．</w:t>
      </w:r>
      <w:r w:rsidR="00707093">
        <w:rPr>
          <w:rFonts w:ascii="游明朝" w:eastAsia="游明朝" w:hAnsi="游明朝" w:hint="eastAsia"/>
          <w:sz w:val="24"/>
          <w:szCs w:val="24"/>
        </w:rPr>
        <w:t>委託</w:t>
      </w:r>
      <w:r w:rsidRPr="00707093">
        <w:rPr>
          <w:rFonts w:ascii="游明朝" w:eastAsia="游明朝" w:hAnsi="游明朝" w:hint="eastAsia"/>
          <w:sz w:val="24"/>
          <w:szCs w:val="24"/>
        </w:rPr>
        <w:t>業務の仕様内容について</w:t>
      </w:r>
    </w:p>
    <w:p w14:paraId="0BD35FCD" w14:textId="1EB75752" w:rsidR="00064CE1" w:rsidRDefault="00A54BAA" w:rsidP="00707093">
      <w:pPr>
        <w:snapToGrid w:val="0"/>
        <w:spacing w:line="160" w:lineRule="atLeast"/>
        <w:ind w:firstLineChars="200" w:firstLine="476"/>
        <w:rPr>
          <w:rFonts w:ascii="游明朝" w:eastAsia="游明朝" w:hAnsi="游明朝"/>
          <w:sz w:val="24"/>
          <w:szCs w:val="24"/>
        </w:rPr>
      </w:pPr>
      <w:r w:rsidRPr="00707093">
        <w:rPr>
          <w:rFonts w:ascii="游明朝" w:eastAsia="游明朝" w:hAnsi="游明朝" w:hint="eastAsia"/>
          <w:sz w:val="24"/>
          <w:szCs w:val="24"/>
        </w:rPr>
        <w:t>別紙</w:t>
      </w:r>
      <w:r w:rsidR="0097439C" w:rsidRPr="00707093">
        <w:rPr>
          <w:rFonts w:ascii="游明朝" w:eastAsia="游明朝" w:hAnsi="游明朝" w:hint="eastAsia"/>
          <w:sz w:val="24"/>
          <w:szCs w:val="24"/>
        </w:rPr>
        <w:t>仕様書等の</w:t>
      </w:r>
      <w:r w:rsidR="006D2D7A" w:rsidRPr="00707093">
        <w:rPr>
          <w:rFonts w:ascii="游明朝" w:eastAsia="游明朝" w:hAnsi="游明朝" w:hint="eastAsia"/>
          <w:sz w:val="24"/>
          <w:szCs w:val="24"/>
        </w:rPr>
        <w:t>書類を</w:t>
      </w:r>
      <w:r w:rsidR="00332EC6" w:rsidRPr="00707093">
        <w:rPr>
          <w:rFonts w:ascii="游明朝" w:eastAsia="游明朝" w:hAnsi="游明朝" w:hint="eastAsia"/>
          <w:sz w:val="24"/>
          <w:szCs w:val="24"/>
        </w:rPr>
        <w:t>参照すること</w:t>
      </w:r>
      <w:r w:rsidR="006776BC" w:rsidRPr="00707093">
        <w:rPr>
          <w:rFonts w:ascii="游明朝" w:eastAsia="游明朝" w:hAnsi="游明朝" w:hint="eastAsia"/>
          <w:sz w:val="24"/>
          <w:szCs w:val="24"/>
        </w:rPr>
        <w:t>。</w:t>
      </w:r>
    </w:p>
    <w:p w14:paraId="0D0C41AD" w14:textId="77777777" w:rsidR="00707093" w:rsidRPr="00707093" w:rsidRDefault="00707093" w:rsidP="00707093">
      <w:pPr>
        <w:snapToGrid w:val="0"/>
        <w:spacing w:line="160" w:lineRule="atLeast"/>
        <w:ind w:firstLineChars="200" w:firstLine="476"/>
        <w:rPr>
          <w:rFonts w:ascii="游明朝" w:eastAsia="游明朝" w:hAnsi="游明朝"/>
          <w:sz w:val="24"/>
          <w:szCs w:val="24"/>
        </w:rPr>
      </w:pPr>
    </w:p>
    <w:p w14:paraId="1C91F8FC" w14:textId="4CE6F9BA" w:rsidR="00A1573E" w:rsidRPr="00707093" w:rsidRDefault="0097439C" w:rsidP="00A1573E">
      <w:pPr>
        <w:pStyle w:val="Default"/>
        <w:rPr>
          <w:rFonts w:ascii="游明朝" w:eastAsia="游明朝" w:hAnsi="游明朝"/>
          <w:color w:val="auto"/>
        </w:rPr>
      </w:pPr>
      <w:r w:rsidRPr="00707093">
        <w:rPr>
          <w:rFonts w:ascii="游明朝" w:eastAsia="游明朝" w:hAnsi="游明朝" w:hint="eastAsia"/>
          <w:color w:val="auto"/>
        </w:rPr>
        <w:t>４</w:t>
      </w:r>
      <w:r w:rsidR="00D464A5" w:rsidRPr="00707093">
        <w:rPr>
          <w:rFonts w:ascii="游明朝" w:eastAsia="游明朝" w:hAnsi="游明朝" w:hint="eastAsia"/>
          <w:color w:val="auto"/>
        </w:rPr>
        <w:t>．</w:t>
      </w:r>
      <w:r w:rsidR="00A1573E" w:rsidRPr="00707093">
        <w:rPr>
          <w:rFonts w:ascii="游明朝" w:eastAsia="游明朝" w:hAnsi="游明朝" w:hint="eastAsia"/>
          <w:color w:val="auto"/>
        </w:rPr>
        <w:t>契約期間について</w:t>
      </w:r>
    </w:p>
    <w:p w14:paraId="61D8F7A8" w14:textId="508DF46D" w:rsidR="00C903AB" w:rsidRDefault="00653143" w:rsidP="00707093">
      <w:pPr>
        <w:spacing w:line="302" w:lineRule="exact"/>
        <w:ind w:leftChars="200" w:left="416"/>
        <w:jc w:val="left"/>
        <w:rPr>
          <w:rFonts w:ascii="游明朝" w:eastAsia="游明朝" w:hAnsi="游明朝" w:cs="ＭＳ ゴシック"/>
          <w:color w:val="000000" w:themeColor="text1"/>
          <w:sz w:val="24"/>
          <w:szCs w:val="24"/>
        </w:rPr>
      </w:pPr>
      <w:r w:rsidRPr="00D678FE">
        <w:rPr>
          <w:rFonts w:ascii="游明朝" w:eastAsia="游明朝" w:hAnsi="游明朝" w:cs="ＭＳ ゴシック" w:hint="eastAsia"/>
          <w:color w:val="000000" w:themeColor="text1"/>
          <w:sz w:val="24"/>
          <w:szCs w:val="24"/>
        </w:rPr>
        <w:t>提案による、</w:t>
      </w:r>
      <w:r w:rsidR="00707093" w:rsidRPr="00D678FE">
        <w:rPr>
          <w:rFonts w:ascii="游明朝" w:eastAsia="游明朝" w:hAnsi="游明朝" w:cs="ＭＳ ゴシック" w:hint="eastAsia"/>
          <w:color w:val="000000" w:themeColor="text1"/>
          <w:sz w:val="24"/>
          <w:szCs w:val="24"/>
        </w:rPr>
        <w:t>令和7年</w:t>
      </w:r>
      <w:r w:rsidR="00857B35">
        <w:rPr>
          <w:rFonts w:ascii="游明朝" w:eastAsia="游明朝" w:hAnsi="游明朝" w:cs="ＭＳ ゴシック" w:hint="eastAsia"/>
          <w:color w:val="000000" w:themeColor="text1"/>
          <w:sz w:val="24"/>
          <w:szCs w:val="24"/>
        </w:rPr>
        <w:t>9</w:t>
      </w:r>
      <w:r w:rsidR="00707093" w:rsidRPr="00D678FE">
        <w:rPr>
          <w:rFonts w:ascii="游明朝" w:eastAsia="游明朝" w:hAnsi="游明朝" w:cs="ＭＳ ゴシック" w:hint="eastAsia"/>
          <w:color w:val="000000" w:themeColor="text1"/>
          <w:sz w:val="24"/>
          <w:szCs w:val="24"/>
        </w:rPr>
        <w:t>月3</w:t>
      </w:r>
      <w:r w:rsidR="00857B35">
        <w:rPr>
          <w:rFonts w:ascii="游明朝" w:eastAsia="游明朝" w:hAnsi="游明朝" w:cs="ＭＳ ゴシック" w:hint="eastAsia"/>
          <w:color w:val="000000" w:themeColor="text1"/>
          <w:sz w:val="24"/>
          <w:szCs w:val="24"/>
        </w:rPr>
        <w:t>0</w:t>
      </w:r>
      <w:r w:rsidR="00707093" w:rsidRPr="00D678FE">
        <w:rPr>
          <w:rFonts w:ascii="游明朝" w:eastAsia="游明朝" w:hAnsi="游明朝" w:cs="ＭＳ ゴシック" w:hint="eastAsia"/>
          <w:color w:val="000000" w:themeColor="text1"/>
          <w:sz w:val="24"/>
          <w:szCs w:val="24"/>
        </w:rPr>
        <w:t>日まで</w:t>
      </w:r>
      <w:r w:rsidR="00C903AB" w:rsidRPr="00D678FE">
        <w:rPr>
          <w:rFonts w:ascii="游明朝" w:eastAsia="游明朝" w:hAnsi="游明朝" w:cs="ＭＳ ゴシック" w:hint="eastAsia"/>
          <w:color w:val="000000" w:themeColor="text1"/>
          <w:sz w:val="24"/>
          <w:szCs w:val="24"/>
        </w:rPr>
        <w:t>の日</w:t>
      </w:r>
      <w:r w:rsidRPr="00D678FE">
        <w:rPr>
          <w:rFonts w:ascii="游明朝" w:eastAsia="游明朝" w:hAnsi="游明朝" w:cs="ＭＳ ゴシック" w:hint="eastAsia"/>
          <w:color w:val="000000" w:themeColor="text1"/>
          <w:sz w:val="24"/>
          <w:szCs w:val="24"/>
        </w:rPr>
        <w:t>で</w:t>
      </w:r>
      <w:r w:rsidR="00707093" w:rsidRPr="00D678FE">
        <w:rPr>
          <w:rFonts w:ascii="游明朝" w:eastAsia="游明朝" w:hAnsi="游明朝" w:cs="ＭＳ ゴシック" w:hint="eastAsia"/>
          <w:color w:val="000000" w:themeColor="text1"/>
          <w:sz w:val="24"/>
          <w:szCs w:val="24"/>
        </w:rPr>
        <w:t>最短受託可能日</w:t>
      </w:r>
      <w:r w:rsidR="00092DFD" w:rsidRPr="00D678FE">
        <w:rPr>
          <w:rFonts w:ascii="游明朝" w:eastAsia="游明朝" w:hAnsi="游明朝" w:cs="ＭＳ ゴシック" w:hint="eastAsia"/>
          <w:color w:val="000000" w:themeColor="text1"/>
          <w:sz w:val="24"/>
          <w:szCs w:val="24"/>
        </w:rPr>
        <w:t>から</w:t>
      </w:r>
      <w:r w:rsidR="00F73E4A" w:rsidRPr="00D678FE">
        <w:rPr>
          <w:rFonts w:ascii="游明朝" w:eastAsia="游明朝" w:hAnsi="游明朝" w:cs="ＭＳ ゴシック" w:hint="eastAsia"/>
          <w:color w:val="000000" w:themeColor="text1"/>
          <w:sz w:val="24"/>
          <w:szCs w:val="24"/>
        </w:rPr>
        <w:t>令和</w:t>
      </w:r>
      <w:r w:rsidR="00C2764A" w:rsidRPr="00D678FE">
        <w:rPr>
          <w:rFonts w:ascii="游明朝" w:eastAsia="游明朝" w:hAnsi="游明朝" w:cs="ＭＳ ゴシック" w:hint="eastAsia"/>
          <w:color w:val="000000" w:themeColor="text1"/>
          <w:sz w:val="24"/>
          <w:szCs w:val="24"/>
        </w:rPr>
        <w:t>9</w:t>
      </w:r>
      <w:r w:rsidR="00092DFD" w:rsidRPr="00D678FE">
        <w:rPr>
          <w:rFonts w:ascii="游明朝" w:eastAsia="游明朝" w:hAnsi="游明朝" w:cs="ＭＳ ゴシック" w:hint="eastAsia"/>
          <w:color w:val="000000" w:themeColor="text1"/>
          <w:sz w:val="24"/>
          <w:szCs w:val="24"/>
        </w:rPr>
        <w:t>年3月31日まで</w:t>
      </w:r>
      <w:r w:rsidR="00C903AB" w:rsidRPr="00D678FE">
        <w:rPr>
          <w:rFonts w:ascii="游明朝" w:eastAsia="游明朝" w:hAnsi="游明朝" w:cs="ＭＳ ゴシック" w:hint="eastAsia"/>
          <w:color w:val="000000" w:themeColor="text1"/>
          <w:sz w:val="24"/>
          <w:szCs w:val="24"/>
        </w:rPr>
        <w:t>。</w:t>
      </w:r>
    </w:p>
    <w:p w14:paraId="28823014" w14:textId="7D166F57" w:rsidR="00FE2945" w:rsidRPr="00D678FE" w:rsidRDefault="00CA1B3C" w:rsidP="00707093">
      <w:pPr>
        <w:spacing w:line="302" w:lineRule="exact"/>
        <w:ind w:leftChars="200" w:left="416"/>
        <w:jc w:val="left"/>
        <w:rPr>
          <w:rFonts w:ascii="游明朝" w:eastAsia="游明朝" w:hAnsi="游明朝" w:cs="ＭＳ ゴシック"/>
          <w:color w:val="000000" w:themeColor="text1"/>
          <w:sz w:val="24"/>
          <w:szCs w:val="24"/>
        </w:rPr>
      </w:pPr>
      <w:r>
        <w:rPr>
          <w:rFonts w:ascii="游明朝" w:eastAsia="游明朝" w:hAnsi="游明朝" w:cs="ＭＳ ゴシック" w:hint="eastAsia"/>
          <w:color w:val="000000" w:themeColor="text1"/>
          <w:sz w:val="24"/>
          <w:szCs w:val="24"/>
        </w:rPr>
        <w:t>※</w:t>
      </w:r>
      <w:r w:rsidR="00FE2945">
        <w:rPr>
          <w:rFonts w:ascii="游明朝" w:eastAsia="游明朝" w:hAnsi="游明朝" w:cs="ＭＳ ゴシック" w:hint="eastAsia"/>
          <w:color w:val="000000" w:themeColor="text1"/>
          <w:sz w:val="24"/>
          <w:szCs w:val="24"/>
        </w:rPr>
        <w:t>契約開始日については最短で受託が可能な日にちを</w:t>
      </w:r>
      <w:r>
        <w:rPr>
          <w:rFonts w:ascii="游明朝" w:eastAsia="游明朝" w:hAnsi="游明朝" w:cs="ＭＳ ゴシック" w:hint="eastAsia"/>
          <w:color w:val="000000" w:themeColor="text1"/>
          <w:sz w:val="24"/>
          <w:szCs w:val="24"/>
        </w:rPr>
        <w:t>提案すること。</w:t>
      </w:r>
    </w:p>
    <w:p w14:paraId="69A2C671" w14:textId="2B11B852" w:rsidR="00A54BAA" w:rsidRDefault="00092DFD" w:rsidP="00707093">
      <w:pPr>
        <w:spacing w:line="302" w:lineRule="exact"/>
        <w:ind w:leftChars="200" w:left="416"/>
        <w:jc w:val="left"/>
        <w:rPr>
          <w:rFonts w:ascii="游明朝" w:eastAsia="游明朝" w:hAnsi="游明朝"/>
          <w:b/>
          <w:bCs/>
          <w:sz w:val="24"/>
          <w:szCs w:val="24"/>
        </w:rPr>
      </w:pPr>
      <w:r w:rsidRPr="00707093">
        <w:rPr>
          <w:rFonts w:ascii="游明朝" w:eastAsia="游明朝" w:hAnsi="游明朝" w:cs="ＭＳ ゴシック" w:hint="eastAsia"/>
          <w:sz w:val="24"/>
          <w:szCs w:val="24"/>
        </w:rPr>
        <w:t>ただし、適正に業務が履行されていれば、単年度ごとに契約を継続する。契約内容が適正に履行されない場合は当該契約期間を変更することもある。</w:t>
      </w:r>
    </w:p>
    <w:p w14:paraId="0E081396" w14:textId="77777777" w:rsidR="00707093" w:rsidRPr="0062670C" w:rsidRDefault="00707093" w:rsidP="00707093">
      <w:pPr>
        <w:spacing w:line="302" w:lineRule="exact"/>
        <w:ind w:leftChars="200" w:left="416"/>
        <w:jc w:val="left"/>
        <w:rPr>
          <w:rFonts w:ascii="游明朝" w:eastAsia="游明朝" w:hAnsi="游明朝"/>
          <w:b/>
          <w:bCs/>
          <w:sz w:val="24"/>
          <w:szCs w:val="24"/>
        </w:rPr>
      </w:pPr>
    </w:p>
    <w:p w14:paraId="366BA399" w14:textId="00F0534A" w:rsidR="00F12693" w:rsidRPr="0062670C" w:rsidRDefault="0097439C" w:rsidP="00F12693">
      <w:pPr>
        <w:spacing w:line="302" w:lineRule="exact"/>
        <w:jc w:val="left"/>
        <w:rPr>
          <w:rFonts w:ascii="游明朝" w:eastAsia="游明朝" w:hAnsi="游明朝"/>
          <w:b/>
          <w:bCs/>
          <w:sz w:val="24"/>
          <w:szCs w:val="24"/>
        </w:rPr>
      </w:pPr>
      <w:r w:rsidRPr="0062670C">
        <w:rPr>
          <w:rFonts w:ascii="游明朝" w:eastAsia="游明朝" w:hAnsi="游明朝" w:cs="ＭＳ ゴシック" w:hint="eastAsia"/>
          <w:sz w:val="24"/>
          <w:szCs w:val="24"/>
        </w:rPr>
        <w:t>５</w:t>
      </w:r>
      <w:r w:rsidR="00D464A5">
        <w:rPr>
          <w:rFonts w:ascii="游明朝" w:eastAsia="游明朝" w:hAnsi="游明朝" w:cs="ＭＳ ゴシック" w:hint="eastAsia"/>
          <w:sz w:val="24"/>
          <w:szCs w:val="24"/>
        </w:rPr>
        <w:t>．</w:t>
      </w:r>
      <w:r w:rsidR="00F12693" w:rsidRPr="0062670C">
        <w:rPr>
          <w:rFonts w:ascii="游明朝" w:eastAsia="游明朝" w:hAnsi="游明朝" w:cs="ＭＳ ゴシック" w:hint="eastAsia"/>
          <w:sz w:val="24"/>
          <w:szCs w:val="24"/>
        </w:rPr>
        <w:t>企画提案書の提出期限、場所及び方法</w:t>
      </w:r>
    </w:p>
    <w:p w14:paraId="5A6FF79A" w14:textId="1CD75D91" w:rsidR="00F12693" w:rsidRDefault="00F12693" w:rsidP="00F25F1B">
      <w:pPr>
        <w:spacing w:line="302" w:lineRule="exact"/>
        <w:ind w:leftChars="200" w:left="416"/>
        <w:jc w:val="left"/>
        <w:rPr>
          <w:rFonts w:ascii="游明朝" w:eastAsia="游明朝" w:hAnsi="游明朝" w:cs="ＭＳ ゴシック"/>
          <w:sz w:val="24"/>
          <w:szCs w:val="24"/>
        </w:rPr>
      </w:pPr>
      <w:r w:rsidRPr="0062670C">
        <w:rPr>
          <w:rFonts w:ascii="游明朝" w:eastAsia="游明朝" w:hAnsi="游明朝" w:cs="ＭＳ ゴシック" w:hint="eastAsia"/>
          <w:sz w:val="24"/>
          <w:szCs w:val="24"/>
        </w:rPr>
        <w:t>参加資格の審査により参加資格を有すると認め通知した者には、次の</w:t>
      </w:r>
      <w:r w:rsidR="00D469AC">
        <w:rPr>
          <w:rFonts w:ascii="游明朝" w:eastAsia="游明朝" w:hAnsi="游明朝" w:cs="ＭＳ ゴシック" w:hint="eastAsia"/>
          <w:sz w:val="24"/>
          <w:szCs w:val="24"/>
        </w:rPr>
        <w:t>（１）</w:t>
      </w:r>
      <w:r w:rsidRPr="0062670C">
        <w:rPr>
          <w:rFonts w:ascii="游明朝" w:eastAsia="游明朝" w:hAnsi="游明朝" w:cs="ＭＳ ゴシック" w:hint="eastAsia"/>
          <w:sz w:val="24"/>
          <w:szCs w:val="24"/>
        </w:rPr>
        <w:t>から</w:t>
      </w:r>
      <w:r w:rsidR="00D469AC">
        <w:rPr>
          <w:rFonts w:ascii="游明朝" w:eastAsia="游明朝" w:hAnsi="游明朝" w:cs="ＭＳ ゴシック" w:hint="eastAsia"/>
          <w:sz w:val="24"/>
          <w:szCs w:val="24"/>
        </w:rPr>
        <w:t>（４）</w:t>
      </w:r>
      <w:r w:rsidRPr="0062670C">
        <w:rPr>
          <w:rFonts w:ascii="游明朝" w:eastAsia="游明朝" w:hAnsi="游明朝" w:cs="ＭＳ ゴシック" w:hint="eastAsia"/>
          <w:sz w:val="24"/>
          <w:szCs w:val="24"/>
        </w:rPr>
        <w:t>までに定めるところにより企画提案書の提出を行うことができる。</w:t>
      </w:r>
    </w:p>
    <w:p w14:paraId="20AD0C13" w14:textId="77777777" w:rsidR="00064CE1" w:rsidRPr="0062670C" w:rsidRDefault="00064CE1" w:rsidP="00F25F1B">
      <w:pPr>
        <w:spacing w:line="302" w:lineRule="exact"/>
        <w:ind w:leftChars="200" w:left="416"/>
        <w:jc w:val="left"/>
        <w:rPr>
          <w:rFonts w:ascii="游明朝" w:eastAsia="游明朝" w:hAnsi="游明朝"/>
          <w:b/>
          <w:bCs/>
          <w:sz w:val="24"/>
          <w:szCs w:val="24"/>
        </w:rPr>
      </w:pPr>
    </w:p>
    <w:p w14:paraId="147AB2AE" w14:textId="77777777" w:rsidR="000D3DB2" w:rsidRPr="0062670C" w:rsidRDefault="006510D6" w:rsidP="00A54BAA">
      <w:pPr>
        <w:spacing w:line="302" w:lineRule="exact"/>
        <w:ind w:firstLineChars="178" w:firstLine="423"/>
        <w:jc w:val="left"/>
        <w:rPr>
          <w:rFonts w:ascii="游明朝" w:eastAsia="游明朝" w:hAnsi="游明朝"/>
          <w:b/>
          <w:bCs/>
          <w:sz w:val="24"/>
          <w:szCs w:val="24"/>
          <w:lang w:eastAsia="zh-TW"/>
        </w:rPr>
      </w:pPr>
      <w:r w:rsidRPr="0062670C">
        <w:rPr>
          <w:rFonts w:ascii="游明朝" w:eastAsia="游明朝" w:hAnsi="游明朝" w:cs="ＭＳ ゴシック" w:hint="eastAsia"/>
          <w:sz w:val="24"/>
          <w:szCs w:val="24"/>
          <w:lang w:eastAsia="zh-TW"/>
        </w:rPr>
        <w:t>（１）</w:t>
      </w:r>
      <w:r w:rsidR="000D3DB2" w:rsidRPr="0062670C">
        <w:rPr>
          <w:rFonts w:ascii="游明朝" w:eastAsia="游明朝" w:hAnsi="游明朝" w:cs="ＭＳ ゴシック" w:hint="eastAsia"/>
          <w:sz w:val="24"/>
          <w:szCs w:val="24"/>
          <w:lang w:eastAsia="zh-TW"/>
        </w:rPr>
        <w:t>提出期限</w:t>
      </w:r>
    </w:p>
    <w:p w14:paraId="4225679F" w14:textId="08C7505F" w:rsidR="000D3DB2" w:rsidRPr="0062670C" w:rsidRDefault="00F73E4A" w:rsidP="00707093">
      <w:pPr>
        <w:spacing w:line="302" w:lineRule="exact"/>
        <w:ind w:left="846" w:firstLineChars="100" w:firstLine="238"/>
        <w:jc w:val="left"/>
        <w:rPr>
          <w:rFonts w:ascii="游明朝" w:eastAsia="游明朝" w:hAnsi="游明朝"/>
          <w:b/>
          <w:bCs/>
          <w:sz w:val="24"/>
          <w:szCs w:val="24"/>
          <w:lang w:eastAsia="zh-TW"/>
        </w:rPr>
      </w:pPr>
      <w:r w:rsidRPr="0062670C">
        <w:rPr>
          <w:rFonts w:ascii="游明朝" w:eastAsia="游明朝" w:hAnsi="游明朝" w:cs="ＭＳ ゴシック" w:hint="eastAsia"/>
          <w:sz w:val="24"/>
          <w:szCs w:val="24"/>
          <w:lang w:eastAsia="zh-TW"/>
        </w:rPr>
        <w:t>令和</w:t>
      </w:r>
      <w:r w:rsidR="009A5CFE">
        <w:rPr>
          <w:rFonts w:ascii="游明朝" w:eastAsia="游明朝" w:hAnsi="游明朝" w:cs="ＭＳ ゴシック" w:hint="eastAsia"/>
          <w:sz w:val="24"/>
          <w:szCs w:val="24"/>
          <w:lang w:eastAsia="zh-TW"/>
        </w:rPr>
        <w:t>7</w:t>
      </w:r>
      <w:r w:rsidR="005612F3" w:rsidRPr="0062670C">
        <w:rPr>
          <w:rFonts w:ascii="游明朝" w:eastAsia="游明朝" w:hAnsi="游明朝" w:cs="ＭＳ ゴシック" w:hint="eastAsia"/>
          <w:sz w:val="24"/>
          <w:szCs w:val="24"/>
          <w:lang w:eastAsia="zh-TW"/>
        </w:rPr>
        <w:t>年</w:t>
      </w:r>
      <w:r w:rsidR="00C2764A">
        <w:rPr>
          <w:rFonts w:ascii="游明朝" w:eastAsia="游明朝" w:hAnsi="游明朝" w:cs="ＭＳ ゴシック" w:hint="eastAsia"/>
          <w:sz w:val="24"/>
          <w:szCs w:val="24"/>
          <w:lang w:eastAsia="zh-TW"/>
        </w:rPr>
        <w:t>1</w:t>
      </w:r>
      <w:r w:rsidR="00D469AC" w:rsidRPr="00D469AC">
        <w:rPr>
          <w:rFonts w:ascii="游明朝" w:eastAsia="游明朝" w:hAnsi="游明朝" w:cs="ＭＳ ゴシック"/>
          <w:sz w:val="24"/>
          <w:szCs w:val="24"/>
          <w:lang w:eastAsia="zh-TW"/>
        </w:rPr>
        <w:t xml:space="preserve"> 月 </w:t>
      </w:r>
      <w:r w:rsidR="001D46F3">
        <w:rPr>
          <w:rFonts w:ascii="游明朝" w:eastAsia="游明朝" w:hAnsi="游明朝" w:cs="ＭＳ ゴシック" w:hint="eastAsia"/>
          <w:sz w:val="24"/>
          <w:szCs w:val="24"/>
          <w:lang w:eastAsia="zh-TW"/>
        </w:rPr>
        <w:t>1</w:t>
      </w:r>
      <w:r w:rsidR="00D678FE">
        <w:rPr>
          <w:rFonts w:ascii="游明朝" w:eastAsia="游明朝" w:hAnsi="游明朝" w:cs="ＭＳ ゴシック" w:hint="eastAsia"/>
          <w:sz w:val="24"/>
          <w:szCs w:val="24"/>
          <w:lang w:eastAsia="zh-TW"/>
        </w:rPr>
        <w:t>4</w:t>
      </w:r>
      <w:r w:rsidR="00D469AC" w:rsidRPr="00D469AC">
        <w:rPr>
          <w:rFonts w:ascii="游明朝" w:eastAsia="游明朝" w:hAnsi="游明朝" w:cs="ＭＳ ゴシック"/>
          <w:sz w:val="24"/>
          <w:szCs w:val="24"/>
          <w:lang w:eastAsia="zh-TW"/>
        </w:rPr>
        <w:t xml:space="preserve"> 日</w:t>
      </w:r>
      <w:bookmarkStart w:id="0" w:name="_Hlk178766156"/>
      <w:r w:rsidR="00D469AC" w:rsidRPr="00D469AC">
        <w:rPr>
          <w:rFonts w:ascii="游明朝" w:eastAsia="游明朝" w:hAnsi="游明朝" w:cs="ＭＳ ゴシック"/>
          <w:sz w:val="24"/>
          <w:szCs w:val="24"/>
          <w:lang w:eastAsia="zh-TW"/>
        </w:rPr>
        <w:t xml:space="preserve"> </w:t>
      </w:r>
      <w:r w:rsidR="001D46F3">
        <w:rPr>
          <w:rFonts w:ascii="游明朝" w:eastAsia="游明朝" w:hAnsi="游明朝" w:cs="ＭＳ ゴシック" w:hint="eastAsia"/>
          <w:sz w:val="24"/>
          <w:szCs w:val="24"/>
          <w:lang w:eastAsia="zh-TW"/>
        </w:rPr>
        <w:t>（</w:t>
      </w:r>
      <w:r w:rsidR="00D678FE">
        <w:rPr>
          <w:rFonts w:ascii="游明朝" w:eastAsia="游明朝" w:hAnsi="游明朝" w:cs="ＭＳ ゴシック" w:hint="eastAsia"/>
          <w:sz w:val="24"/>
          <w:szCs w:val="24"/>
          <w:lang w:eastAsia="zh-TW"/>
        </w:rPr>
        <w:t>火</w:t>
      </w:r>
      <w:r w:rsidR="001D46F3">
        <w:rPr>
          <w:rFonts w:ascii="游明朝" w:eastAsia="游明朝" w:hAnsi="游明朝" w:cs="ＭＳ ゴシック" w:hint="eastAsia"/>
          <w:sz w:val="24"/>
          <w:szCs w:val="24"/>
          <w:lang w:eastAsia="zh-TW"/>
        </w:rPr>
        <w:t>）</w:t>
      </w:r>
      <w:r w:rsidR="00E75B30" w:rsidRPr="0062670C">
        <w:rPr>
          <w:rFonts w:ascii="游明朝" w:eastAsia="游明朝" w:hAnsi="游明朝" w:cs="ＭＳ ゴシック" w:hint="eastAsia"/>
          <w:sz w:val="24"/>
          <w:szCs w:val="24"/>
          <w:lang w:eastAsia="zh-TW"/>
        </w:rPr>
        <w:t>午後</w:t>
      </w:r>
      <w:r w:rsidR="003F4C6C">
        <w:rPr>
          <w:rFonts w:ascii="游明朝" w:eastAsia="游明朝" w:hAnsi="游明朝" w:cs="ＭＳ ゴシック" w:hint="eastAsia"/>
          <w:sz w:val="24"/>
          <w:szCs w:val="24"/>
          <w:lang w:eastAsia="zh-TW"/>
        </w:rPr>
        <w:t>5</w:t>
      </w:r>
      <w:r w:rsidR="00E75B30" w:rsidRPr="0062670C">
        <w:rPr>
          <w:rFonts w:ascii="游明朝" w:eastAsia="游明朝" w:hAnsi="游明朝" w:cs="ＭＳ ゴシック" w:hint="eastAsia"/>
          <w:sz w:val="24"/>
          <w:szCs w:val="24"/>
          <w:lang w:eastAsia="zh-TW"/>
        </w:rPr>
        <w:t>時</w:t>
      </w:r>
      <w:r w:rsidR="0077042B">
        <w:rPr>
          <w:rFonts w:ascii="游明朝" w:eastAsia="游明朝" w:hAnsi="游明朝" w:cs="ＭＳ ゴシック" w:hint="eastAsia"/>
          <w:sz w:val="24"/>
          <w:szCs w:val="24"/>
          <w:lang w:eastAsia="zh-TW"/>
        </w:rPr>
        <w:t>必着</w:t>
      </w:r>
      <w:bookmarkEnd w:id="0"/>
    </w:p>
    <w:p w14:paraId="30051142" w14:textId="77777777" w:rsidR="000D3DB2" w:rsidRPr="0062670C" w:rsidRDefault="006510D6" w:rsidP="000D3DB2">
      <w:pPr>
        <w:spacing w:line="302" w:lineRule="exact"/>
        <w:ind w:left="426"/>
        <w:jc w:val="left"/>
        <w:rPr>
          <w:rFonts w:ascii="游明朝" w:eastAsia="游明朝" w:hAnsi="游明朝"/>
          <w:b/>
          <w:bCs/>
          <w:sz w:val="24"/>
          <w:szCs w:val="24"/>
          <w:lang w:eastAsia="zh-TW"/>
        </w:rPr>
      </w:pPr>
      <w:r w:rsidRPr="0062670C">
        <w:rPr>
          <w:rFonts w:ascii="游明朝" w:eastAsia="游明朝" w:hAnsi="游明朝" w:cs="ＭＳ ゴシック" w:hint="eastAsia"/>
          <w:sz w:val="24"/>
          <w:szCs w:val="24"/>
          <w:lang w:eastAsia="zh-TW"/>
        </w:rPr>
        <w:t>（２）</w:t>
      </w:r>
      <w:r w:rsidR="000D3DB2" w:rsidRPr="0062670C">
        <w:rPr>
          <w:rFonts w:ascii="游明朝" w:eastAsia="游明朝" w:hAnsi="游明朝" w:cs="ＭＳ ゴシック" w:hint="eastAsia"/>
          <w:sz w:val="24"/>
          <w:szCs w:val="24"/>
          <w:lang w:eastAsia="zh-TW"/>
        </w:rPr>
        <w:t>提出場所</w:t>
      </w:r>
    </w:p>
    <w:p w14:paraId="4D73EA4A" w14:textId="77777777" w:rsidR="008343A1" w:rsidRPr="0062670C" w:rsidRDefault="005612F3" w:rsidP="00707093">
      <w:pPr>
        <w:spacing w:line="302" w:lineRule="exact"/>
        <w:ind w:firstLineChars="450" w:firstLine="1070"/>
        <w:jc w:val="left"/>
        <w:rPr>
          <w:rFonts w:ascii="游明朝" w:eastAsia="游明朝" w:hAnsi="游明朝"/>
          <w:b/>
          <w:bCs/>
          <w:sz w:val="24"/>
          <w:szCs w:val="24"/>
          <w:lang w:eastAsia="zh-TW"/>
        </w:rPr>
      </w:pPr>
      <w:r w:rsidRPr="0062670C">
        <w:rPr>
          <w:rFonts w:ascii="游明朝" w:eastAsia="游明朝" w:hAnsi="游明朝" w:cs="ＭＳ ゴシック" w:hint="eastAsia"/>
          <w:sz w:val="24"/>
          <w:szCs w:val="24"/>
          <w:lang w:eastAsia="zh-TW"/>
        </w:rPr>
        <w:t>郵便番号562－0012</w:t>
      </w:r>
      <w:r w:rsidR="008343A1" w:rsidRPr="0062670C">
        <w:rPr>
          <w:rFonts w:ascii="游明朝" w:eastAsia="游明朝" w:hAnsi="游明朝" w:cs="ＭＳ ゴシック" w:hint="eastAsia"/>
          <w:sz w:val="24"/>
          <w:szCs w:val="24"/>
          <w:lang w:eastAsia="zh-TW"/>
        </w:rPr>
        <w:t xml:space="preserve">　大阪府箕面市白島三丁目５番５０号</w:t>
      </w:r>
    </w:p>
    <w:p w14:paraId="72F00680" w14:textId="2107F950" w:rsidR="008343A1" w:rsidRPr="0062670C" w:rsidRDefault="008343A1" w:rsidP="008343A1">
      <w:pPr>
        <w:spacing w:line="302" w:lineRule="exact"/>
        <w:jc w:val="left"/>
        <w:rPr>
          <w:rFonts w:ascii="游明朝" w:eastAsia="游明朝" w:hAnsi="游明朝"/>
          <w:b/>
          <w:bCs/>
          <w:sz w:val="24"/>
          <w:szCs w:val="24"/>
        </w:rPr>
      </w:pPr>
      <w:r w:rsidRPr="0062670C">
        <w:rPr>
          <w:rFonts w:ascii="游明朝" w:eastAsia="游明朝" w:hAnsi="游明朝" w:cs="ＭＳ ゴシック" w:hint="eastAsia"/>
          <w:sz w:val="24"/>
          <w:szCs w:val="24"/>
          <w:lang w:eastAsia="zh-TW"/>
        </w:rPr>
        <w:t xml:space="preserve">　     　</w:t>
      </w:r>
      <w:r w:rsidRPr="0062670C">
        <w:rPr>
          <w:rFonts w:ascii="游明朝" w:eastAsia="游明朝" w:hAnsi="游明朝" w:cs="ＭＳ ゴシック" w:hint="eastAsia"/>
          <w:sz w:val="24"/>
          <w:szCs w:val="24"/>
        </w:rPr>
        <w:t xml:space="preserve">社会福祉法人大阪府社会福祉事業団　事務局　企画指導グループ　</w:t>
      </w:r>
      <w:r w:rsidR="00F73E4A" w:rsidRPr="0062670C">
        <w:rPr>
          <w:rFonts w:ascii="游明朝" w:eastAsia="游明朝" w:hAnsi="游明朝" w:cs="ＭＳ ゴシック" w:hint="eastAsia"/>
          <w:sz w:val="24"/>
          <w:szCs w:val="24"/>
        </w:rPr>
        <w:t>吉田</w:t>
      </w:r>
      <w:r w:rsidRPr="0062670C">
        <w:rPr>
          <w:rFonts w:ascii="游明朝" w:eastAsia="游明朝" w:hAnsi="游明朝" w:cs="ＭＳ ゴシック" w:hint="eastAsia"/>
          <w:sz w:val="24"/>
          <w:szCs w:val="24"/>
        </w:rPr>
        <w:t>、</w:t>
      </w:r>
      <w:r w:rsidR="001D46F3">
        <w:rPr>
          <w:rFonts w:ascii="游明朝" w:eastAsia="游明朝" w:hAnsi="游明朝" w:cs="ＭＳ ゴシック" w:hint="eastAsia"/>
          <w:sz w:val="24"/>
          <w:szCs w:val="24"/>
        </w:rPr>
        <w:t>吉野</w:t>
      </w:r>
    </w:p>
    <w:p w14:paraId="7D3652BC" w14:textId="77777777" w:rsidR="000D3DB2" w:rsidRPr="0062670C" w:rsidRDefault="006510D6" w:rsidP="000D3DB2">
      <w:pPr>
        <w:spacing w:line="302" w:lineRule="exact"/>
        <w:ind w:left="426"/>
        <w:jc w:val="left"/>
        <w:rPr>
          <w:rFonts w:ascii="游明朝" w:eastAsia="游明朝" w:hAnsi="游明朝"/>
          <w:b/>
          <w:bCs/>
          <w:sz w:val="24"/>
          <w:szCs w:val="24"/>
        </w:rPr>
      </w:pPr>
      <w:r w:rsidRPr="0062670C">
        <w:rPr>
          <w:rFonts w:ascii="游明朝" w:eastAsia="游明朝" w:hAnsi="游明朝" w:cs="ＭＳ ゴシック" w:hint="eastAsia"/>
          <w:sz w:val="24"/>
          <w:szCs w:val="24"/>
        </w:rPr>
        <w:t>（３）</w:t>
      </w:r>
      <w:r w:rsidR="000D3DB2" w:rsidRPr="0062670C">
        <w:rPr>
          <w:rFonts w:ascii="游明朝" w:eastAsia="游明朝" w:hAnsi="游明朝" w:cs="ＭＳ ゴシック" w:hint="eastAsia"/>
          <w:sz w:val="24"/>
          <w:szCs w:val="24"/>
        </w:rPr>
        <w:t>提出方法</w:t>
      </w:r>
    </w:p>
    <w:p w14:paraId="2810E86A" w14:textId="77777777" w:rsidR="008343A1" w:rsidRPr="0062670C" w:rsidRDefault="000D3DB2" w:rsidP="008343A1">
      <w:pPr>
        <w:spacing w:line="302" w:lineRule="exact"/>
        <w:jc w:val="left"/>
        <w:rPr>
          <w:rFonts w:ascii="游明朝" w:eastAsia="游明朝" w:hAnsi="游明朝"/>
          <w:b/>
          <w:bCs/>
          <w:sz w:val="24"/>
          <w:szCs w:val="24"/>
        </w:rPr>
      </w:pPr>
      <w:r w:rsidRPr="0062670C">
        <w:rPr>
          <w:rFonts w:ascii="游明朝" w:eastAsia="游明朝" w:hAnsi="游明朝" w:cs="ＭＳ ゴシック" w:hint="eastAsia"/>
          <w:sz w:val="24"/>
          <w:szCs w:val="24"/>
        </w:rPr>
        <w:t xml:space="preserve">　　</w:t>
      </w:r>
      <w:r w:rsidR="008343A1" w:rsidRPr="0062670C">
        <w:rPr>
          <w:rFonts w:ascii="游明朝" w:eastAsia="游明朝" w:hAnsi="游明朝" w:cs="ＭＳ ゴシック" w:hint="eastAsia"/>
          <w:sz w:val="24"/>
          <w:szCs w:val="24"/>
        </w:rPr>
        <w:t xml:space="preserve">　    簡易書留による送付または持参</w:t>
      </w:r>
    </w:p>
    <w:p w14:paraId="2BB0F690" w14:textId="22C5AEE1" w:rsidR="008343A1" w:rsidRDefault="008343A1" w:rsidP="00707093">
      <w:pPr>
        <w:spacing w:line="302" w:lineRule="exact"/>
        <w:ind w:leftChars="400" w:left="1069" w:hangingChars="100" w:hanging="238"/>
        <w:jc w:val="left"/>
        <w:rPr>
          <w:rFonts w:ascii="游明朝" w:eastAsia="游明朝" w:hAnsi="游明朝" w:cs="ＭＳ ゴシック"/>
          <w:sz w:val="24"/>
          <w:szCs w:val="24"/>
        </w:rPr>
      </w:pPr>
      <w:r w:rsidRPr="0062670C">
        <w:rPr>
          <w:rFonts w:ascii="游明朝" w:eastAsia="游明朝" w:hAnsi="游明朝" w:cs="ＭＳ ゴシック" w:hint="eastAsia"/>
          <w:sz w:val="24"/>
          <w:szCs w:val="24"/>
        </w:rPr>
        <w:t>※持参の場合の受付は、</w:t>
      </w:r>
      <w:r w:rsidR="00F73E4A" w:rsidRPr="0062670C">
        <w:rPr>
          <w:rFonts w:ascii="游明朝" w:eastAsia="游明朝" w:hAnsi="游明朝" w:cs="ＭＳ ゴシック" w:hint="eastAsia"/>
          <w:sz w:val="24"/>
          <w:szCs w:val="24"/>
        </w:rPr>
        <w:t>令和</w:t>
      </w:r>
      <w:r w:rsidR="009A5CFE">
        <w:rPr>
          <w:rFonts w:ascii="游明朝" w:eastAsia="游明朝" w:hAnsi="游明朝" w:cs="ＭＳ ゴシック" w:hint="eastAsia"/>
          <w:sz w:val="24"/>
          <w:szCs w:val="24"/>
        </w:rPr>
        <w:t>7</w:t>
      </w:r>
      <w:r w:rsidR="00F73E4A" w:rsidRPr="0062670C">
        <w:rPr>
          <w:rFonts w:ascii="游明朝" w:eastAsia="游明朝" w:hAnsi="游明朝" w:cs="ＭＳ ゴシック" w:hint="eastAsia"/>
          <w:sz w:val="24"/>
          <w:szCs w:val="24"/>
        </w:rPr>
        <w:t>年1月</w:t>
      </w:r>
      <w:r w:rsidR="001D46F3">
        <w:rPr>
          <w:rFonts w:ascii="游明朝" w:eastAsia="游明朝" w:hAnsi="游明朝" w:cs="ＭＳ ゴシック" w:hint="eastAsia"/>
          <w:sz w:val="24"/>
          <w:szCs w:val="24"/>
        </w:rPr>
        <w:t>1</w:t>
      </w:r>
      <w:r w:rsidR="00D678FE">
        <w:rPr>
          <w:rFonts w:ascii="游明朝" w:eastAsia="游明朝" w:hAnsi="游明朝" w:cs="ＭＳ ゴシック" w:hint="eastAsia"/>
          <w:sz w:val="24"/>
          <w:szCs w:val="24"/>
        </w:rPr>
        <w:t>4</w:t>
      </w:r>
      <w:r w:rsidR="00F73E4A" w:rsidRPr="0062670C">
        <w:rPr>
          <w:rFonts w:ascii="游明朝" w:eastAsia="游明朝" w:hAnsi="游明朝" w:cs="ＭＳ ゴシック" w:hint="eastAsia"/>
          <w:sz w:val="24"/>
          <w:szCs w:val="24"/>
        </w:rPr>
        <w:t>日（</w:t>
      </w:r>
      <w:r w:rsidR="00D678FE">
        <w:rPr>
          <w:rFonts w:ascii="游明朝" w:eastAsia="游明朝" w:hAnsi="游明朝" w:cs="ＭＳ ゴシック" w:hint="eastAsia"/>
          <w:sz w:val="24"/>
          <w:szCs w:val="24"/>
        </w:rPr>
        <w:t>火</w:t>
      </w:r>
      <w:r w:rsidR="00F73E4A" w:rsidRPr="0062670C">
        <w:rPr>
          <w:rFonts w:ascii="游明朝" w:eastAsia="游明朝" w:hAnsi="游明朝" w:cs="ＭＳ ゴシック" w:hint="eastAsia"/>
          <w:sz w:val="24"/>
          <w:szCs w:val="24"/>
        </w:rPr>
        <w:t>）</w:t>
      </w:r>
      <w:r w:rsidRPr="0062670C">
        <w:rPr>
          <w:rFonts w:ascii="游明朝" w:eastAsia="游明朝" w:hAnsi="游明朝" w:cs="ＭＳ ゴシック" w:hint="eastAsia"/>
          <w:sz w:val="24"/>
          <w:szCs w:val="24"/>
        </w:rPr>
        <w:t>の</w:t>
      </w:r>
      <w:r w:rsidR="00F73E4A" w:rsidRPr="0062670C">
        <w:rPr>
          <w:rFonts w:ascii="游明朝" w:eastAsia="游明朝" w:hAnsi="游明朝" w:cs="ＭＳ ゴシック" w:hint="eastAsia"/>
          <w:sz w:val="24"/>
          <w:szCs w:val="24"/>
        </w:rPr>
        <w:t>午前9時15分から午後</w:t>
      </w:r>
      <w:r w:rsidR="00707093">
        <w:rPr>
          <w:rFonts w:ascii="游明朝" w:eastAsia="游明朝" w:hAnsi="游明朝" w:cs="ＭＳ ゴシック" w:hint="eastAsia"/>
          <w:sz w:val="24"/>
          <w:szCs w:val="24"/>
        </w:rPr>
        <w:t>5</w:t>
      </w:r>
      <w:r w:rsidR="00F73E4A" w:rsidRPr="0062670C">
        <w:rPr>
          <w:rFonts w:ascii="游明朝" w:eastAsia="游明朝" w:hAnsi="游明朝" w:cs="ＭＳ ゴシック" w:hint="eastAsia"/>
          <w:sz w:val="24"/>
          <w:szCs w:val="24"/>
        </w:rPr>
        <w:t>時</w:t>
      </w:r>
      <w:r w:rsidRPr="0062670C">
        <w:rPr>
          <w:rFonts w:ascii="游明朝" w:eastAsia="游明朝" w:hAnsi="游明朝" w:cs="ＭＳ ゴシック" w:hint="eastAsia"/>
          <w:sz w:val="24"/>
          <w:szCs w:val="24"/>
        </w:rPr>
        <w:t>までに限る。</w:t>
      </w:r>
    </w:p>
    <w:p w14:paraId="0CD18FE0" w14:textId="77777777" w:rsidR="00A70407" w:rsidRPr="00707093" w:rsidRDefault="006510D6" w:rsidP="00D678FE">
      <w:pPr>
        <w:spacing w:line="302" w:lineRule="exact"/>
        <w:ind w:leftChars="67" w:left="282" w:hangingChars="60" w:hanging="143"/>
        <w:jc w:val="left"/>
        <w:rPr>
          <w:rFonts w:ascii="游明朝" w:eastAsia="游明朝" w:hAnsi="游明朝" w:cs="MS-Mincho"/>
          <w:sz w:val="24"/>
          <w:szCs w:val="24"/>
          <w:lang w:eastAsia="zh-TW"/>
        </w:rPr>
      </w:pPr>
      <w:r w:rsidRPr="0062670C">
        <w:rPr>
          <w:rFonts w:ascii="游明朝" w:eastAsia="游明朝" w:hAnsi="游明朝" w:cs="MS-Mincho" w:hint="eastAsia"/>
          <w:sz w:val="24"/>
          <w:szCs w:val="24"/>
        </w:rPr>
        <w:t xml:space="preserve">　</w:t>
      </w:r>
      <w:r w:rsidRPr="00707093">
        <w:rPr>
          <w:rFonts w:ascii="游明朝" w:eastAsia="游明朝" w:hAnsi="游明朝" w:cs="MS-Mincho" w:hint="eastAsia"/>
          <w:sz w:val="24"/>
          <w:szCs w:val="24"/>
          <w:lang w:eastAsia="zh-TW"/>
        </w:rPr>
        <w:t>（４）</w:t>
      </w:r>
      <w:r w:rsidR="00A70407" w:rsidRPr="00707093">
        <w:rPr>
          <w:rFonts w:ascii="游明朝" w:eastAsia="游明朝" w:hAnsi="游明朝" w:cs="MS-Mincho" w:hint="eastAsia"/>
          <w:sz w:val="24"/>
          <w:szCs w:val="24"/>
          <w:lang w:eastAsia="zh-TW"/>
        </w:rPr>
        <w:t>提出内容</w:t>
      </w:r>
    </w:p>
    <w:p w14:paraId="18CB6C64" w14:textId="4F0A07E7" w:rsidR="00707093" w:rsidRPr="00707093" w:rsidRDefault="00A70407" w:rsidP="00A70407">
      <w:pPr>
        <w:autoSpaceDE w:val="0"/>
        <w:autoSpaceDN w:val="0"/>
        <w:jc w:val="left"/>
        <w:rPr>
          <w:rFonts w:ascii="游明朝" w:eastAsia="游明朝" w:hAnsi="游明朝" w:cs="MS-Mincho"/>
          <w:sz w:val="24"/>
          <w:szCs w:val="24"/>
          <w:lang w:eastAsia="zh-TW"/>
        </w:rPr>
      </w:pPr>
      <w:r w:rsidRPr="00707093">
        <w:rPr>
          <w:rFonts w:ascii="游明朝" w:eastAsia="游明朝" w:hAnsi="游明朝" w:cs="MS-Mincho" w:hint="eastAsia"/>
          <w:sz w:val="24"/>
          <w:szCs w:val="24"/>
          <w:lang w:eastAsia="zh-TW"/>
        </w:rPr>
        <w:lastRenderedPageBreak/>
        <w:t xml:space="preserve">　　　　　</w:t>
      </w:r>
      <w:r w:rsidR="00315F6B" w:rsidRPr="00707093">
        <w:rPr>
          <w:rFonts w:ascii="游明朝" w:eastAsia="游明朝" w:hAnsi="游明朝" w:cs="MS-Mincho" w:hint="eastAsia"/>
          <w:sz w:val="24"/>
          <w:szCs w:val="24"/>
          <w:lang w:eastAsia="zh-TW"/>
        </w:rPr>
        <w:t>別紙参照</w:t>
      </w:r>
    </w:p>
    <w:p w14:paraId="536C409D" w14:textId="72283C9A" w:rsidR="00332EC6" w:rsidRPr="0062670C" w:rsidRDefault="0097439C" w:rsidP="00332EC6">
      <w:pPr>
        <w:autoSpaceDE w:val="0"/>
        <w:autoSpaceDN w:val="0"/>
        <w:jc w:val="left"/>
        <w:rPr>
          <w:rFonts w:ascii="游明朝" w:eastAsia="游明朝" w:hAnsi="游明朝" w:cs="MS-Mincho"/>
          <w:b/>
          <w:sz w:val="24"/>
          <w:szCs w:val="24"/>
        </w:rPr>
      </w:pPr>
      <w:r w:rsidRPr="0062670C">
        <w:rPr>
          <w:rFonts w:ascii="游明朝" w:eastAsia="游明朝" w:hAnsi="游明朝" w:cs="MS-Mincho" w:hint="eastAsia"/>
          <w:sz w:val="24"/>
          <w:szCs w:val="24"/>
        </w:rPr>
        <w:t>６</w:t>
      </w:r>
      <w:r w:rsidR="00D464A5">
        <w:rPr>
          <w:rFonts w:ascii="游明朝" w:eastAsia="游明朝" w:hAnsi="游明朝" w:cs="MS-Mincho" w:hint="eastAsia"/>
          <w:sz w:val="24"/>
          <w:szCs w:val="24"/>
        </w:rPr>
        <w:t>．</w:t>
      </w:r>
      <w:r w:rsidR="00332EC6" w:rsidRPr="0062670C">
        <w:rPr>
          <w:rFonts w:ascii="游明朝" w:eastAsia="游明朝" w:hAnsi="游明朝" w:cs="MS-Mincho" w:hint="eastAsia"/>
          <w:sz w:val="24"/>
          <w:szCs w:val="24"/>
        </w:rPr>
        <w:t>応募資格の取り消しについて</w:t>
      </w:r>
    </w:p>
    <w:p w14:paraId="7AF7A883" w14:textId="77777777" w:rsidR="00332EC6" w:rsidRPr="0062670C" w:rsidRDefault="00332EC6" w:rsidP="00D464A5">
      <w:pPr>
        <w:autoSpaceDE w:val="0"/>
        <w:autoSpaceDN w:val="0"/>
        <w:snapToGrid w:val="0"/>
        <w:spacing w:line="160" w:lineRule="atLeast"/>
        <w:ind w:firstLineChars="200" w:firstLine="476"/>
        <w:jc w:val="left"/>
        <w:rPr>
          <w:rFonts w:ascii="游明朝" w:eastAsia="游明朝" w:hAnsi="游明朝" w:cs="MS-Mincho"/>
          <w:b/>
          <w:sz w:val="24"/>
          <w:szCs w:val="24"/>
        </w:rPr>
      </w:pPr>
      <w:r w:rsidRPr="0062670C">
        <w:rPr>
          <w:rFonts w:ascii="游明朝" w:eastAsia="游明朝" w:hAnsi="游明朝" w:cs="MS-Mincho" w:hint="eastAsia"/>
          <w:sz w:val="24"/>
          <w:szCs w:val="24"/>
        </w:rPr>
        <w:t>応募事業者により以下の事由が発生した場合は、応募資格を取り消すことがある。</w:t>
      </w:r>
    </w:p>
    <w:p w14:paraId="0A08B5DC" w14:textId="61BA3A59" w:rsidR="00332EC6" w:rsidRPr="0062670C" w:rsidRDefault="0062670C" w:rsidP="00D464A5">
      <w:pPr>
        <w:autoSpaceDE w:val="0"/>
        <w:autoSpaceDN w:val="0"/>
        <w:snapToGrid w:val="0"/>
        <w:spacing w:line="160" w:lineRule="atLeast"/>
        <w:ind w:firstLineChars="200" w:firstLine="476"/>
        <w:jc w:val="left"/>
        <w:rPr>
          <w:rFonts w:ascii="游明朝" w:eastAsia="游明朝" w:hAnsi="游明朝" w:cs="MS-Mincho"/>
          <w:b/>
          <w:sz w:val="24"/>
          <w:szCs w:val="24"/>
        </w:rPr>
      </w:pPr>
      <w:r>
        <w:rPr>
          <w:rFonts w:ascii="游明朝" w:eastAsia="游明朝" w:hAnsi="游明朝" w:cs="MS-Mincho" w:hint="eastAsia"/>
          <w:sz w:val="24"/>
          <w:szCs w:val="24"/>
        </w:rPr>
        <w:t>（１）</w:t>
      </w:r>
      <w:r w:rsidR="00332EC6" w:rsidRPr="0062670C">
        <w:rPr>
          <w:rFonts w:ascii="游明朝" w:eastAsia="游明朝" w:hAnsi="游明朝" w:cs="MS-Mincho" w:hint="eastAsia"/>
          <w:sz w:val="24"/>
          <w:szCs w:val="24"/>
        </w:rPr>
        <w:t>審査・選定状況に関して照会・申し入れ・異議申し立てがあった場合</w:t>
      </w:r>
    </w:p>
    <w:p w14:paraId="0B356D9A" w14:textId="791C5007" w:rsidR="00332EC6" w:rsidRPr="0062670C" w:rsidRDefault="0062670C" w:rsidP="00D464A5">
      <w:pPr>
        <w:autoSpaceDE w:val="0"/>
        <w:autoSpaceDN w:val="0"/>
        <w:snapToGrid w:val="0"/>
        <w:spacing w:line="160" w:lineRule="atLeast"/>
        <w:ind w:firstLineChars="200" w:firstLine="476"/>
        <w:jc w:val="left"/>
        <w:rPr>
          <w:rFonts w:ascii="游明朝" w:eastAsia="游明朝" w:hAnsi="游明朝" w:cs="MS-Mincho"/>
          <w:b/>
          <w:sz w:val="24"/>
          <w:szCs w:val="24"/>
        </w:rPr>
      </w:pPr>
      <w:r>
        <w:rPr>
          <w:rFonts w:ascii="游明朝" w:eastAsia="游明朝" w:hAnsi="游明朝" w:cs="MS-Mincho" w:hint="eastAsia"/>
          <w:sz w:val="24"/>
          <w:szCs w:val="24"/>
        </w:rPr>
        <w:t>（２）</w:t>
      </w:r>
      <w:r w:rsidR="00332EC6" w:rsidRPr="0062670C">
        <w:rPr>
          <w:rFonts w:ascii="游明朝" w:eastAsia="游明朝" w:hAnsi="游明朝" w:cs="MS-Mincho" w:hint="eastAsia"/>
          <w:sz w:val="24"/>
          <w:szCs w:val="24"/>
        </w:rPr>
        <w:t>提出書類に虚偽があった場合</w:t>
      </w:r>
    </w:p>
    <w:p w14:paraId="1BBA54A9" w14:textId="0F900E54" w:rsidR="00A70407" w:rsidRPr="0062670C" w:rsidRDefault="0062670C" w:rsidP="00D464A5">
      <w:pPr>
        <w:autoSpaceDE w:val="0"/>
        <w:autoSpaceDN w:val="0"/>
        <w:snapToGrid w:val="0"/>
        <w:spacing w:line="160" w:lineRule="atLeast"/>
        <w:ind w:firstLineChars="200" w:firstLine="476"/>
        <w:jc w:val="left"/>
        <w:rPr>
          <w:rFonts w:ascii="游明朝" w:eastAsia="游明朝" w:hAnsi="游明朝"/>
          <w:b/>
          <w:bCs/>
          <w:sz w:val="24"/>
          <w:szCs w:val="24"/>
        </w:rPr>
      </w:pPr>
      <w:r>
        <w:rPr>
          <w:rFonts w:ascii="游明朝" w:eastAsia="游明朝" w:hAnsi="游明朝" w:cs="MS-Mincho" w:hint="eastAsia"/>
          <w:sz w:val="24"/>
          <w:szCs w:val="24"/>
        </w:rPr>
        <w:t>（３）</w:t>
      </w:r>
      <w:r w:rsidR="00332EC6" w:rsidRPr="0062670C">
        <w:rPr>
          <w:rFonts w:ascii="游明朝" w:eastAsia="游明朝" w:hAnsi="游明朝" w:cs="MS-Mincho" w:hint="eastAsia"/>
          <w:sz w:val="24"/>
          <w:szCs w:val="24"/>
        </w:rPr>
        <w:t>応募後に経営難に陥り契約の履行が困難な状況になった場合</w:t>
      </w:r>
    </w:p>
    <w:p w14:paraId="564E9536" w14:textId="77777777" w:rsidR="00A70407" w:rsidRPr="0062670C" w:rsidRDefault="00A70407" w:rsidP="00A70407">
      <w:pPr>
        <w:spacing w:line="302" w:lineRule="exact"/>
        <w:ind w:firstLine="834"/>
        <w:jc w:val="left"/>
        <w:rPr>
          <w:rFonts w:ascii="游明朝" w:eastAsia="游明朝" w:hAnsi="游明朝"/>
          <w:b/>
          <w:bCs/>
          <w:sz w:val="24"/>
          <w:szCs w:val="24"/>
        </w:rPr>
      </w:pPr>
    </w:p>
    <w:p w14:paraId="1FBF0CD7" w14:textId="05997633" w:rsidR="00332EC6" w:rsidRPr="0062670C" w:rsidRDefault="0097439C" w:rsidP="00332EC6">
      <w:pPr>
        <w:spacing w:line="302" w:lineRule="exact"/>
        <w:jc w:val="left"/>
        <w:rPr>
          <w:rFonts w:ascii="游明朝" w:eastAsia="游明朝" w:hAnsi="游明朝"/>
          <w:b/>
          <w:bCs/>
          <w:sz w:val="24"/>
          <w:szCs w:val="24"/>
        </w:rPr>
      </w:pPr>
      <w:r w:rsidRPr="0062670C">
        <w:rPr>
          <w:rFonts w:ascii="游明朝" w:eastAsia="游明朝" w:hAnsi="游明朝" w:cs="ＭＳ ゴシック" w:hint="eastAsia"/>
          <w:sz w:val="24"/>
          <w:szCs w:val="24"/>
        </w:rPr>
        <w:t>７</w:t>
      </w:r>
      <w:r w:rsidR="00D464A5">
        <w:rPr>
          <w:rFonts w:ascii="游明朝" w:eastAsia="游明朝" w:hAnsi="游明朝" w:cs="ＭＳ ゴシック" w:hint="eastAsia"/>
          <w:sz w:val="24"/>
          <w:szCs w:val="24"/>
        </w:rPr>
        <w:t>．</w:t>
      </w:r>
      <w:r w:rsidR="00332EC6" w:rsidRPr="0062670C">
        <w:rPr>
          <w:rFonts w:ascii="游明朝" w:eastAsia="游明朝" w:hAnsi="游明朝" w:cs="ＭＳ ゴシック" w:hint="eastAsia"/>
          <w:sz w:val="24"/>
          <w:szCs w:val="24"/>
        </w:rPr>
        <w:t>提案の無効</w:t>
      </w:r>
    </w:p>
    <w:p w14:paraId="7F5C4DDF" w14:textId="6258011A" w:rsidR="006510D6" w:rsidRPr="0062670C" w:rsidRDefault="008343A1" w:rsidP="00DB3C58">
      <w:pPr>
        <w:spacing w:line="302" w:lineRule="exact"/>
        <w:ind w:left="476" w:hangingChars="200" w:hanging="476"/>
        <w:jc w:val="left"/>
        <w:rPr>
          <w:rFonts w:ascii="游明朝" w:eastAsia="游明朝" w:hAnsi="游明朝" w:cs="ＭＳ ゴシック"/>
          <w:sz w:val="24"/>
          <w:szCs w:val="24"/>
        </w:rPr>
      </w:pPr>
      <w:r w:rsidRPr="0062670C">
        <w:rPr>
          <w:rFonts w:ascii="游明朝" w:eastAsia="游明朝" w:hAnsi="游明朝" w:cs="ＭＳ ゴシック" w:hint="eastAsia"/>
          <w:sz w:val="24"/>
          <w:szCs w:val="24"/>
        </w:rPr>
        <w:t xml:space="preserve">　　</w:t>
      </w:r>
      <w:r w:rsidR="00332EC6" w:rsidRPr="0062670C">
        <w:rPr>
          <w:rFonts w:ascii="游明朝" w:eastAsia="游明朝" w:hAnsi="游明朝" w:cs="ＭＳ ゴシック" w:hint="eastAsia"/>
          <w:sz w:val="24"/>
          <w:szCs w:val="24"/>
        </w:rPr>
        <w:t>プロポーザル方式に参加する者に必要な資格を有しない者の提出した提案</w:t>
      </w:r>
      <w:r w:rsidR="00F12693" w:rsidRPr="0062670C">
        <w:rPr>
          <w:rFonts w:ascii="游明朝" w:eastAsia="游明朝" w:hAnsi="游明朝" w:cs="ＭＳ ゴシック" w:hint="eastAsia"/>
          <w:sz w:val="24"/>
          <w:szCs w:val="24"/>
        </w:rPr>
        <w:t>及び提出書類に不備があった業者の提案</w:t>
      </w:r>
      <w:r w:rsidR="00332EC6" w:rsidRPr="0062670C">
        <w:rPr>
          <w:rFonts w:ascii="游明朝" w:eastAsia="游明朝" w:hAnsi="游明朝" w:cs="ＭＳ ゴシック" w:hint="eastAsia"/>
          <w:sz w:val="24"/>
          <w:szCs w:val="24"/>
        </w:rPr>
        <w:t>は無効とする。</w:t>
      </w:r>
    </w:p>
    <w:p w14:paraId="527A3C9D" w14:textId="77777777" w:rsidR="00F73E4A" w:rsidRPr="0062670C" w:rsidRDefault="00F73E4A" w:rsidP="00DB3C58">
      <w:pPr>
        <w:spacing w:line="302" w:lineRule="exact"/>
        <w:ind w:left="476" w:hangingChars="200" w:hanging="476"/>
        <w:jc w:val="left"/>
        <w:rPr>
          <w:rFonts w:ascii="游明朝" w:eastAsia="游明朝" w:hAnsi="游明朝" w:cs="ＭＳ ゴシック"/>
          <w:sz w:val="24"/>
          <w:szCs w:val="24"/>
        </w:rPr>
      </w:pPr>
    </w:p>
    <w:p w14:paraId="132465F1" w14:textId="05E6667C" w:rsidR="00A70407" w:rsidRPr="0062670C" w:rsidRDefault="0097439C" w:rsidP="00A70407">
      <w:pPr>
        <w:rPr>
          <w:rFonts w:ascii="游明朝" w:eastAsia="游明朝" w:hAnsi="游明朝"/>
          <w:b/>
          <w:sz w:val="24"/>
          <w:szCs w:val="24"/>
        </w:rPr>
      </w:pPr>
      <w:r w:rsidRPr="0062670C">
        <w:rPr>
          <w:rFonts w:ascii="游明朝" w:eastAsia="游明朝" w:hAnsi="游明朝" w:hint="eastAsia"/>
          <w:sz w:val="24"/>
          <w:szCs w:val="24"/>
        </w:rPr>
        <w:t>８</w:t>
      </w:r>
      <w:r w:rsidR="00D464A5">
        <w:rPr>
          <w:rFonts w:ascii="游明朝" w:eastAsia="游明朝" w:hAnsi="游明朝" w:hint="eastAsia"/>
          <w:sz w:val="24"/>
          <w:szCs w:val="24"/>
        </w:rPr>
        <w:t>．</w:t>
      </w:r>
      <w:r w:rsidR="00A70407" w:rsidRPr="0062670C">
        <w:rPr>
          <w:rFonts w:ascii="游明朝" w:eastAsia="游明朝" w:hAnsi="游明朝" w:hint="eastAsia"/>
          <w:sz w:val="24"/>
          <w:szCs w:val="24"/>
        </w:rPr>
        <w:t>選定基準について</w:t>
      </w:r>
    </w:p>
    <w:p w14:paraId="766780D3" w14:textId="77777777" w:rsidR="00A70407" w:rsidRPr="0062670C" w:rsidRDefault="00A70407" w:rsidP="00D464A5">
      <w:pPr>
        <w:snapToGrid w:val="0"/>
        <w:spacing w:line="160" w:lineRule="atLeast"/>
        <w:ind w:leftChars="200" w:left="416"/>
        <w:rPr>
          <w:rFonts w:ascii="游明朝" w:eastAsia="游明朝" w:hAnsi="游明朝"/>
          <w:b/>
          <w:sz w:val="24"/>
          <w:szCs w:val="24"/>
        </w:rPr>
      </w:pPr>
      <w:r w:rsidRPr="0062670C">
        <w:rPr>
          <w:rFonts w:ascii="游明朝" w:eastAsia="游明朝" w:hAnsi="游明朝" w:hint="eastAsia"/>
          <w:sz w:val="24"/>
          <w:szCs w:val="24"/>
        </w:rPr>
        <w:t>当法人及び施設が示す諸条件に対する業務の有効性と提出書類の社会的信頼性に基づいて次の各項を主な基準として選考</w:t>
      </w:r>
      <w:r w:rsidR="00F12693" w:rsidRPr="0062670C">
        <w:rPr>
          <w:rFonts w:ascii="游明朝" w:eastAsia="游明朝" w:hAnsi="游明朝" w:hint="eastAsia"/>
          <w:sz w:val="24"/>
          <w:szCs w:val="24"/>
        </w:rPr>
        <w:t>する</w:t>
      </w:r>
      <w:r w:rsidRPr="0062670C">
        <w:rPr>
          <w:rFonts w:ascii="游明朝" w:eastAsia="游明朝" w:hAnsi="游明朝" w:hint="eastAsia"/>
          <w:sz w:val="24"/>
          <w:szCs w:val="24"/>
        </w:rPr>
        <w:t>。</w:t>
      </w:r>
    </w:p>
    <w:p w14:paraId="7BC61A48" w14:textId="3674289B" w:rsidR="004F3AD0" w:rsidRPr="0062670C" w:rsidRDefault="004F3AD0" w:rsidP="00D464A5">
      <w:pPr>
        <w:snapToGrid w:val="0"/>
        <w:spacing w:line="160" w:lineRule="atLeast"/>
        <w:ind w:leftChars="204" w:left="424"/>
        <w:rPr>
          <w:rFonts w:ascii="游明朝" w:eastAsia="游明朝" w:hAnsi="游明朝"/>
          <w:b/>
          <w:sz w:val="24"/>
          <w:szCs w:val="24"/>
          <w:lang w:eastAsia="zh-TW"/>
        </w:rPr>
      </w:pPr>
      <w:r w:rsidRPr="0062670C">
        <w:rPr>
          <w:rFonts w:ascii="游明朝" w:eastAsia="游明朝" w:hAnsi="游明朝" w:hint="eastAsia"/>
          <w:sz w:val="24"/>
          <w:szCs w:val="24"/>
          <w:lang w:eastAsia="zh-TW"/>
        </w:rPr>
        <w:t>（１）　委託料見積金額（税込）</w:t>
      </w:r>
    </w:p>
    <w:p w14:paraId="79EB3144" w14:textId="77777777" w:rsidR="004F3AD0" w:rsidRPr="0062670C" w:rsidRDefault="004F3AD0" w:rsidP="00D464A5">
      <w:pPr>
        <w:snapToGrid w:val="0"/>
        <w:spacing w:line="160" w:lineRule="atLeast"/>
        <w:ind w:leftChars="204" w:left="424"/>
        <w:rPr>
          <w:rFonts w:ascii="游明朝" w:eastAsia="游明朝" w:hAnsi="游明朝"/>
          <w:b/>
          <w:sz w:val="24"/>
          <w:szCs w:val="24"/>
        </w:rPr>
      </w:pPr>
      <w:r w:rsidRPr="0062670C">
        <w:rPr>
          <w:rFonts w:ascii="游明朝" w:eastAsia="游明朝" w:hAnsi="游明朝" w:hint="eastAsia"/>
          <w:sz w:val="24"/>
          <w:szCs w:val="24"/>
        </w:rPr>
        <w:t>（２）　委託事業実績</w:t>
      </w:r>
    </w:p>
    <w:p w14:paraId="4ECDFA4F" w14:textId="77777777" w:rsidR="004F3AD0" w:rsidRPr="0062670C" w:rsidRDefault="004F3AD0" w:rsidP="00D464A5">
      <w:pPr>
        <w:snapToGrid w:val="0"/>
        <w:spacing w:line="160" w:lineRule="atLeast"/>
        <w:ind w:leftChars="204" w:left="424"/>
        <w:rPr>
          <w:rFonts w:ascii="游明朝" w:eastAsia="游明朝" w:hAnsi="游明朝"/>
          <w:b/>
          <w:sz w:val="24"/>
          <w:szCs w:val="24"/>
        </w:rPr>
      </w:pPr>
      <w:r w:rsidRPr="0062670C">
        <w:rPr>
          <w:rFonts w:ascii="游明朝" w:eastAsia="游明朝" w:hAnsi="游明朝" w:hint="eastAsia"/>
          <w:sz w:val="24"/>
          <w:szCs w:val="24"/>
        </w:rPr>
        <w:t>（３）　衛生管理に関する対策</w:t>
      </w:r>
    </w:p>
    <w:p w14:paraId="4F08853C" w14:textId="77777777" w:rsidR="004F3AD0" w:rsidRPr="0062670C" w:rsidRDefault="004F3AD0" w:rsidP="00D464A5">
      <w:pPr>
        <w:snapToGrid w:val="0"/>
        <w:spacing w:line="160" w:lineRule="atLeast"/>
        <w:ind w:leftChars="204" w:left="424"/>
        <w:rPr>
          <w:rFonts w:ascii="游明朝" w:eastAsia="游明朝" w:hAnsi="游明朝"/>
          <w:b/>
          <w:sz w:val="24"/>
          <w:szCs w:val="24"/>
        </w:rPr>
      </w:pPr>
      <w:r w:rsidRPr="0062670C">
        <w:rPr>
          <w:rFonts w:ascii="游明朝" w:eastAsia="游明朝" w:hAnsi="游明朝" w:hint="eastAsia"/>
          <w:sz w:val="24"/>
          <w:szCs w:val="24"/>
        </w:rPr>
        <w:t>（４）　職員配置体制</w:t>
      </w:r>
    </w:p>
    <w:p w14:paraId="14EC3527" w14:textId="77777777" w:rsidR="004F3AD0" w:rsidRPr="0062670C" w:rsidRDefault="004F3AD0" w:rsidP="00D464A5">
      <w:pPr>
        <w:snapToGrid w:val="0"/>
        <w:spacing w:line="160" w:lineRule="atLeast"/>
        <w:ind w:leftChars="204" w:left="424"/>
        <w:rPr>
          <w:rFonts w:ascii="游明朝" w:eastAsia="游明朝" w:hAnsi="游明朝"/>
          <w:b/>
          <w:sz w:val="24"/>
          <w:szCs w:val="24"/>
        </w:rPr>
      </w:pPr>
      <w:r w:rsidRPr="0062670C">
        <w:rPr>
          <w:rFonts w:ascii="游明朝" w:eastAsia="游明朝" w:hAnsi="游明朝" w:hint="eastAsia"/>
          <w:sz w:val="24"/>
          <w:szCs w:val="24"/>
        </w:rPr>
        <w:t>（５）　食事内容（実食、食材、介護食等の加工技術）</w:t>
      </w:r>
    </w:p>
    <w:p w14:paraId="44BFD14A" w14:textId="77777777" w:rsidR="004F3AD0" w:rsidRPr="0062670C" w:rsidRDefault="004F3AD0" w:rsidP="00D464A5">
      <w:pPr>
        <w:snapToGrid w:val="0"/>
        <w:spacing w:line="160" w:lineRule="atLeast"/>
        <w:ind w:leftChars="204" w:left="424"/>
        <w:rPr>
          <w:rFonts w:ascii="游明朝" w:eastAsia="游明朝" w:hAnsi="游明朝"/>
          <w:b/>
          <w:sz w:val="24"/>
          <w:szCs w:val="24"/>
        </w:rPr>
      </w:pPr>
      <w:r w:rsidRPr="0062670C">
        <w:rPr>
          <w:rFonts w:ascii="游明朝" w:eastAsia="游明朝" w:hAnsi="游明朝" w:hint="eastAsia"/>
          <w:sz w:val="24"/>
          <w:szCs w:val="24"/>
        </w:rPr>
        <w:t>（６）　非常災害時の体制</w:t>
      </w:r>
    </w:p>
    <w:p w14:paraId="0DCCDF99" w14:textId="77777777" w:rsidR="004F3AD0" w:rsidRPr="0062670C" w:rsidRDefault="004F3AD0" w:rsidP="00D464A5">
      <w:pPr>
        <w:snapToGrid w:val="0"/>
        <w:spacing w:line="160" w:lineRule="atLeast"/>
        <w:ind w:leftChars="204" w:left="424"/>
        <w:rPr>
          <w:rFonts w:ascii="游明朝" w:eastAsia="游明朝" w:hAnsi="游明朝"/>
          <w:b/>
          <w:sz w:val="24"/>
          <w:szCs w:val="24"/>
        </w:rPr>
      </w:pPr>
      <w:r w:rsidRPr="0062670C">
        <w:rPr>
          <w:rFonts w:ascii="游明朝" w:eastAsia="游明朝" w:hAnsi="游明朝" w:hint="eastAsia"/>
          <w:sz w:val="24"/>
          <w:szCs w:val="24"/>
        </w:rPr>
        <w:t>（７）　経費削減の考え方（省資源・省エネ対策含む）</w:t>
      </w:r>
    </w:p>
    <w:p w14:paraId="07AAB0A6" w14:textId="77777777" w:rsidR="004F3AD0" w:rsidRPr="0062670C" w:rsidRDefault="004F3AD0" w:rsidP="00D464A5">
      <w:pPr>
        <w:snapToGrid w:val="0"/>
        <w:spacing w:line="160" w:lineRule="atLeast"/>
        <w:ind w:leftChars="204" w:left="424"/>
        <w:rPr>
          <w:rFonts w:ascii="游明朝" w:eastAsia="游明朝" w:hAnsi="游明朝"/>
          <w:b/>
          <w:sz w:val="24"/>
          <w:szCs w:val="24"/>
        </w:rPr>
      </w:pPr>
      <w:r w:rsidRPr="0062670C">
        <w:rPr>
          <w:rFonts w:ascii="游明朝" w:eastAsia="游明朝" w:hAnsi="游明朝" w:hint="eastAsia"/>
          <w:sz w:val="24"/>
          <w:szCs w:val="24"/>
        </w:rPr>
        <w:t>（８）　設備、備品の取り扱い方法</w:t>
      </w:r>
    </w:p>
    <w:p w14:paraId="3A478F65" w14:textId="77777777" w:rsidR="004F3AD0" w:rsidRDefault="004F3AD0" w:rsidP="00D464A5">
      <w:pPr>
        <w:snapToGrid w:val="0"/>
        <w:spacing w:line="160" w:lineRule="atLeast"/>
        <w:ind w:leftChars="204" w:left="424"/>
        <w:rPr>
          <w:rFonts w:ascii="游明朝" w:eastAsia="游明朝" w:hAnsi="游明朝"/>
          <w:sz w:val="24"/>
          <w:szCs w:val="24"/>
        </w:rPr>
      </w:pPr>
      <w:r w:rsidRPr="0062670C">
        <w:rPr>
          <w:rFonts w:ascii="游明朝" w:eastAsia="游明朝" w:hAnsi="游明朝" w:hint="eastAsia"/>
          <w:sz w:val="24"/>
          <w:szCs w:val="24"/>
        </w:rPr>
        <w:t>（９）　独自の付加サービス、提案内容　等</w:t>
      </w:r>
    </w:p>
    <w:p w14:paraId="20377564" w14:textId="77777777" w:rsidR="00064CE1" w:rsidRPr="0062670C" w:rsidRDefault="00064CE1" w:rsidP="004F3AD0">
      <w:pPr>
        <w:ind w:leftChars="204" w:left="424"/>
        <w:rPr>
          <w:rFonts w:ascii="游明朝" w:eastAsia="游明朝" w:hAnsi="游明朝"/>
          <w:sz w:val="24"/>
          <w:szCs w:val="24"/>
        </w:rPr>
      </w:pPr>
    </w:p>
    <w:p w14:paraId="631FC9F5" w14:textId="6CCAE8DC" w:rsidR="006510D6" w:rsidRDefault="0097439C" w:rsidP="0097439C">
      <w:pPr>
        <w:rPr>
          <w:rFonts w:ascii="游明朝" w:eastAsia="游明朝" w:hAnsi="游明朝"/>
          <w:sz w:val="24"/>
          <w:szCs w:val="24"/>
        </w:rPr>
      </w:pPr>
      <w:r w:rsidRPr="0062670C">
        <w:rPr>
          <w:rFonts w:ascii="游明朝" w:eastAsia="游明朝" w:hAnsi="游明朝" w:hint="eastAsia"/>
          <w:sz w:val="24"/>
          <w:szCs w:val="24"/>
        </w:rPr>
        <w:t>９</w:t>
      </w:r>
      <w:r w:rsidR="00D464A5">
        <w:rPr>
          <w:rFonts w:ascii="游明朝" w:eastAsia="游明朝" w:hAnsi="游明朝" w:hint="eastAsia"/>
          <w:sz w:val="24"/>
          <w:szCs w:val="24"/>
        </w:rPr>
        <w:t>．</w:t>
      </w:r>
      <w:r w:rsidRPr="0062670C">
        <w:rPr>
          <w:rFonts w:ascii="游明朝" w:eastAsia="游明朝" w:hAnsi="游明朝" w:hint="eastAsia"/>
          <w:sz w:val="24"/>
          <w:szCs w:val="24"/>
        </w:rPr>
        <w:t>選考について</w:t>
      </w:r>
    </w:p>
    <w:p w14:paraId="55939DEF" w14:textId="0DD72FF8" w:rsidR="0097439C" w:rsidRPr="0062670C" w:rsidRDefault="00E75B30" w:rsidP="00E75B30">
      <w:pPr>
        <w:snapToGrid w:val="0"/>
        <w:spacing w:line="160" w:lineRule="atLeast"/>
        <w:ind w:firstLineChars="200" w:firstLine="476"/>
        <w:rPr>
          <w:rFonts w:ascii="游明朝" w:eastAsia="游明朝" w:hAnsi="游明朝"/>
          <w:sz w:val="24"/>
          <w:szCs w:val="24"/>
        </w:rPr>
      </w:pPr>
      <w:r w:rsidRPr="0062670C">
        <w:rPr>
          <w:rFonts w:ascii="游明朝" w:eastAsia="游明朝" w:hAnsi="游明朝" w:hint="eastAsia"/>
          <w:sz w:val="24"/>
          <w:szCs w:val="24"/>
        </w:rPr>
        <w:t>（</w:t>
      </w:r>
      <w:r w:rsidR="00653143">
        <w:rPr>
          <w:rFonts w:ascii="游明朝" w:eastAsia="游明朝" w:hAnsi="游明朝" w:hint="eastAsia"/>
          <w:sz w:val="24"/>
          <w:szCs w:val="24"/>
        </w:rPr>
        <w:t>１</w:t>
      </w:r>
      <w:r w:rsidRPr="0062670C">
        <w:rPr>
          <w:rFonts w:ascii="游明朝" w:eastAsia="游明朝" w:hAnsi="游明朝" w:hint="eastAsia"/>
          <w:sz w:val="24"/>
          <w:szCs w:val="24"/>
        </w:rPr>
        <w:t>）</w:t>
      </w:r>
      <w:r w:rsidR="0077042B">
        <w:rPr>
          <w:rFonts w:ascii="游明朝" w:eastAsia="游明朝" w:hAnsi="游明朝" w:hint="eastAsia"/>
          <w:sz w:val="24"/>
          <w:szCs w:val="24"/>
        </w:rPr>
        <w:t>1</w:t>
      </w:r>
      <w:r w:rsidR="007D120C" w:rsidRPr="0062670C">
        <w:rPr>
          <w:rFonts w:ascii="游明朝" w:eastAsia="游明朝" w:hAnsi="游明朝" w:hint="eastAsia"/>
          <w:sz w:val="24"/>
          <w:szCs w:val="24"/>
        </w:rPr>
        <w:t>次審査において選考を通過した</w:t>
      </w:r>
      <w:r w:rsidR="00F41289" w:rsidRPr="0062670C">
        <w:rPr>
          <w:rFonts w:ascii="游明朝" w:eastAsia="游明朝" w:hAnsi="游明朝" w:hint="eastAsia"/>
          <w:sz w:val="24"/>
          <w:szCs w:val="24"/>
        </w:rPr>
        <w:t>業者のみ</w:t>
      </w:r>
      <w:r w:rsidR="00F73E4A" w:rsidRPr="0062670C">
        <w:rPr>
          <w:rFonts w:ascii="游明朝" w:eastAsia="游明朝" w:hAnsi="游明朝" w:hint="eastAsia"/>
          <w:sz w:val="24"/>
          <w:szCs w:val="24"/>
        </w:rPr>
        <w:t>2</w:t>
      </w:r>
      <w:r w:rsidR="00F41289" w:rsidRPr="0062670C">
        <w:rPr>
          <w:rFonts w:ascii="游明朝" w:eastAsia="游明朝" w:hAnsi="游明朝" w:hint="eastAsia"/>
          <w:sz w:val="24"/>
          <w:szCs w:val="24"/>
        </w:rPr>
        <w:t>次審査</w:t>
      </w:r>
      <w:r w:rsidR="0097439C" w:rsidRPr="0062670C">
        <w:rPr>
          <w:rFonts w:ascii="游明朝" w:eastAsia="游明朝" w:hAnsi="游明朝" w:hint="eastAsia"/>
          <w:sz w:val="24"/>
          <w:szCs w:val="24"/>
        </w:rPr>
        <w:t>に参加できる。</w:t>
      </w:r>
    </w:p>
    <w:p w14:paraId="1B1EC32D" w14:textId="689AFB48" w:rsidR="006510D6" w:rsidRPr="0062670C" w:rsidRDefault="00E75B30" w:rsidP="00E75B30">
      <w:pPr>
        <w:snapToGrid w:val="0"/>
        <w:spacing w:line="160" w:lineRule="atLeast"/>
        <w:ind w:firstLineChars="250" w:firstLine="595"/>
        <w:rPr>
          <w:rFonts w:ascii="游明朝" w:eastAsia="游明朝" w:hAnsi="游明朝"/>
          <w:b/>
          <w:sz w:val="24"/>
          <w:szCs w:val="24"/>
        </w:rPr>
      </w:pPr>
      <w:r>
        <w:rPr>
          <w:rFonts w:ascii="游明朝" w:eastAsia="游明朝" w:hAnsi="游明朝" w:hint="eastAsia"/>
          <w:sz w:val="24"/>
          <w:szCs w:val="24"/>
        </w:rPr>
        <w:t>(</w:t>
      </w:r>
      <w:r w:rsidR="00653143">
        <w:rPr>
          <w:rFonts w:ascii="游明朝" w:eastAsia="游明朝" w:hAnsi="游明朝" w:hint="eastAsia"/>
          <w:sz w:val="24"/>
          <w:szCs w:val="24"/>
        </w:rPr>
        <w:t>２</w:t>
      </w:r>
      <w:r w:rsidRPr="0062670C">
        <w:rPr>
          <w:rFonts w:ascii="游明朝" w:eastAsia="游明朝" w:hAnsi="游明朝" w:hint="eastAsia"/>
          <w:sz w:val="24"/>
          <w:szCs w:val="24"/>
        </w:rPr>
        <w:t>）</w:t>
      </w:r>
      <w:r w:rsidR="006510D6" w:rsidRPr="0062670C">
        <w:rPr>
          <w:rFonts w:ascii="游明朝" w:eastAsia="游明朝" w:hAnsi="游明朝" w:hint="eastAsia"/>
          <w:sz w:val="24"/>
          <w:szCs w:val="24"/>
        </w:rPr>
        <w:t>2次審査に参加しなかった場合の企画提案は無効とする。</w:t>
      </w:r>
    </w:p>
    <w:p w14:paraId="4A62A151" w14:textId="090AD9D4" w:rsidR="00F73E4A" w:rsidRPr="0062670C" w:rsidRDefault="00653143" w:rsidP="00653143">
      <w:pPr>
        <w:snapToGrid w:val="0"/>
        <w:spacing w:line="160" w:lineRule="atLeast"/>
        <w:ind w:firstLineChars="200" w:firstLine="476"/>
        <w:rPr>
          <w:rFonts w:ascii="游明朝" w:eastAsia="游明朝" w:hAnsi="游明朝"/>
          <w:sz w:val="24"/>
          <w:szCs w:val="24"/>
        </w:rPr>
      </w:pPr>
      <w:r>
        <w:rPr>
          <w:rFonts w:ascii="游明朝" w:eastAsia="游明朝" w:hAnsi="游明朝" w:hint="eastAsia"/>
          <w:sz w:val="24"/>
          <w:szCs w:val="24"/>
        </w:rPr>
        <w:t>（３</w:t>
      </w:r>
      <w:r w:rsidR="006510D6" w:rsidRPr="0062670C">
        <w:rPr>
          <w:rFonts w:ascii="游明朝" w:eastAsia="游明朝" w:hAnsi="游明朝" w:hint="eastAsia"/>
          <w:sz w:val="24"/>
          <w:szCs w:val="24"/>
        </w:rPr>
        <w:t>）選定結果については、選定した業者名・所在地のみを事業団玄関にて掲示する。</w:t>
      </w:r>
    </w:p>
    <w:p w14:paraId="063257AA" w14:textId="59591AB6" w:rsidR="006510D6" w:rsidRDefault="006510D6" w:rsidP="00D464A5">
      <w:pPr>
        <w:snapToGrid w:val="0"/>
        <w:spacing w:line="160" w:lineRule="atLeast"/>
        <w:ind w:firstLineChars="500" w:firstLine="1189"/>
        <w:rPr>
          <w:rFonts w:ascii="游明朝" w:eastAsia="游明朝" w:hAnsi="游明朝"/>
          <w:sz w:val="24"/>
          <w:szCs w:val="24"/>
        </w:rPr>
      </w:pPr>
      <w:r w:rsidRPr="0062670C">
        <w:rPr>
          <w:rFonts w:ascii="游明朝" w:eastAsia="游明朝" w:hAnsi="游明朝" w:hint="eastAsia"/>
          <w:sz w:val="24"/>
          <w:szCs w:val="24"/>
        </w:rPr>
        <w:t>なお、業者選定の内容に関しての点数・順位等には一切答えない。</w:t>
      </w:r>
    </w:p>
    <w:p w14:paraId="2EF37B68" w14:textId="77777777" w:rsidR="00080BEE" w:rsidRDefault="00080BEE" w:rsidP="00D464A5">
      <w:pPr>
        <w:snapToGrid w:val="0"/>
        <w:spacing w:line="160" w:lineRule="atLeast"/>
        <w:ind w:firstLineChars="500" w:firstLine="1189"/>
        <w:rPr>
          <w:rFonts w:ascii="游明朝" w:eastAsia="游明朝" w:hAnsi="游明朝"/>
          <w:sz w:val="24"/>
          <w:szCs w:val="24"/>
        </w:rPr>
      </w:pPr>
    </w:p>
    <w:p w14:paraId="6990E744" w14:textId="67D5C71D" w:rsidR="003D2E88" w:rsidRPr="0062670C" w:rsidRDefault="003D2E88" w:rsidP="003D2E88">
      <w:pPr>
        <w:rPr>
          <w:rFonts w:ascii="游明朝" w:eastAsia="游明朝" w:hAnsi="游明朝"/>
          <w:b/>
          <w:sz w:val="24"/>
          <w:szCs w:val="24"/>
        </w:rPr>
      </w:pPr>
      <w:r w:rsidRPr="0062670C">
        <w:rPr>
          <w:rFonts w:ascii="游明朝" w:eastAsia="游明朝" w:hAnsi="游明朝" w:hint="eastAsia"/>
          <w:sz w:val="24"/>
          <w:szCs w:val="24"/>
        </w:rPr>
        <w:t>１０</w:t>
      </w:r>
      <w:r w:rsidR="000A73D4">
        <w:rPr>
          <w:rFonts w:ascii="游明朝" w:eastAsia="游明朝" w:hAnsi="游明朝" w:hint="eastAsia"/>
          <w:sz w:val="24"/>
          <w:szCs w:val="24"/>
        </w:rPr>
        <w:t>．</w:t>
      </w:r>
      <w:r>
        <w:rPr>
          <w:rFonts w:ascii="游明朝" w:eastAsia="游明朝" w:hAnsi="游明朝" w:hint="eastAsia"/>
          <w:sz w:val="24"/>
          <w:szCs w:val="24"/>
        </w:rPr>
        <w:t>現地確認</w:t>
      </w:r>
      <w:r w:rsidRPr="0062670C">
        <w:rPr>
          <w:rFonts w:ascii="游明朝" w:eastAsia="游明朝" w:hAnsi="游明朝" w:hint="eastAsia"/>
          <w:sz w:val="24"/>
          <w:szCs w:val="24"/>
        </w:rPr>
        <w:t>に関する事項</w:t>
      </w:r>
    </w:p>
    <w:p w14:paraId="0266DB59" w14:textId="261AF5B2" w:rsidR="00B10EA4" w:rsidRDefault="003D2E88" w:rsidP="00D464A5">
      <w:pPr>
        <w:snapToGrid w:val="0"/>
        <w:spacing w:line="160" w:lineRule="atLeast"/>
        <w:ind w:left="1189" w:hangingChars="500" w:hanging="1189"/>
        <w:rPr>
          <w:rFonts w:ascii="游明朝" w:eastAsia="游明朝" w:hAnsi="游明朝"/>
          <w:sz w:val="24"/>
          <w:szCs w:val="24"/>
        </w:rPr>
      </w:pPr>
      <w:r>
        <w:rPr>
          <w:rFonts w:ascii="游明朝" w:eastAsia="游明朝" w:hAnsi="游明朝" w:hint="eastAsia"/>
          <w:sz w:val="24"/>
          <w:szCs w:val="24"/>
        </w:rPr>
        <w:t xml:space="preserve">　　</w:t>
      </w:r>
      <w:r w:rsidR="00B10EA4" w:rsidRPr="0062670C">
        <w:rPr>
          <w:rFonts w:ascii="游明朝" w:eastAsia="游明朝" w:hAnsi="游明朝" w:hint="eastAsia"/>
          <w:sz w:val="24"/>
          <w:szCs w:val="24"/>
        </w:rPr>
        <w:t>（１）</w:t>
      </w:r>
      <w:r w:rsidR="00B10EA4">
        <w:rPr>
          <w:rFonts w:ascii="游明朝" w:eastAsia="游明朝" w:hAnsi="游明朝" w:hint="eastAsia"/>
          <w:sz w:val="24"/>
          <w:szCs w:val="24"/>
        </w:rPr>
        <w:t>現地確認を希望する場合は現地確認希望の用紙に</w:t>
      </w:r>
      <w:r w:rsidR="005A4662">
        <w:rPr>
          <w:rFonts w:ascii="游明朝" w:eastAsia="游明朝" w:hAnsi="游明朝" w:hint="eastAsia"/>
          <w:sz w:val="24"/>
          <w:szCs w:val="24"/>
        </w:rPr>
        <w:t>見学を</w:t>
      </w:r>
      <w:r w:rsidR="00B10EA4">
        <w:rPr>
          <w:rFonts w:ascii="游明朝" w:eastAsia="游明朝" w:hAnsi="游明朝" w:hint="eastAsia"/>
          <w:sz w:val="24"/>
          <w:szCs w:val="24"/>
        </w:rPr>
        <w:t>希望する施設名を記載の上、1</w:t>
      </w:r>
      <w:r w:rsidR="00614EB4">
        <w:rPr>
          <w:rFonts w:ascii="游明朝" w:eastAsia="游明朝" w:hAnsi="游明朝" w:hint="eastAsia"/>
          <w:sz w:val="24"/>
          <w:szCs w:val="24"/>
        </w:rPr>
        <w:t>2</w:t>
      </w:r>
      <w:r w:rsidR="00B10EA4">
        <w:rPr>
          <w:rFonts w:ascii="游明朝" w:eastAsia="游明朝" w:hAnsi="游明朝" w:hint="eastAsia"/>
          <w:sz w:val="24"/>
          <w:szCs w:val="24"/>
        </w:rPr>
        <w:t>月</w:t>
      </w:r>
      <w:r w:rsidR="00614EB4">
        <w:rPr>
          <w:rFonts w:ascii="游明朝" w:eastAsia="游明朝" w:hAnsi="游明朝" w:hint="eastAsia"/>
          <w:sz w:val="24"/>
          <w:szCs w:val="24"/>
        </w:rPr>
        <w:t>1</w:t>
      </w:r>
      <w:r w:rsidR="00D678FE">
        <w:rPr>
          <w:rFonts w:ascii="游明朝" w:eastAsia="游明朝" w:hAnsi="游明朝" w:hint="eastAsia"/>
          <w:sz w:val="24"/>
          <w:szCs w:val="24"/>
        </w:rPr>
        <w:t>7</w:t>
      </w:r>
      <w:r w:rsidR="00B10EA4">
        <w:rPr>
          <w:rFonts w:ascii="游明朝" w:eastAsia="游明朝" w:hAnsi="游明朝" w:hint="eastAsia"/>
          <w:sz w:val="24"/>
          <w:szCs w:val="24"/>
        </w:rPr>
        <w:t>日</w:t>
      </w:r>
      <w:r w:rsidR="00B10EA4" w:rsidRPr="0062670C">
        <w:rPr>
          <w:rFonts w:ascii="游明朝" w:eastAsia="游明朝" w:hAnsi="游明朝" w:hint="eastAsia"/>
          <w:sz w:val="24"/>
          <w:szCs w:val="24"/>
        </w:rPr>
        <w:t>（</w:t>
      </w:r>
      <w:r w:rsidR="002E7FCA">
        <w:rPr>
          <w:rFonts w:ascii="游明朝" w:eastAsia="游明朝" w:hAnsi="游明朝" w:hint="eastAsia"/>
          <w:sz w:val="24"/>
          <w:szCs w:val="24"/>
        </w:rPr>
        <w:t>火</w:t>
      </w:r>
      <w:r w:rsidR="00B10EA4" w:rsidRPr="0062670C">
        <w:rPr>
          <w:rFonts w:ascii="游明朝" w:eastAsia="游明朝" w:hAnsi="游明朝" w:hint="eastAsia"/>
          <w:sz w:val="24"/>
          <w:szCs w:val="24"/>
        </w:rPr>
        <w:t>）</w:t>
      </w:r>
      <w:r w:rsidR="00E75B30" w:rsidRPr="00E75B30">
        <w:rPr>
          <w:rFonts w:ascii="游明朝" w:eastAsia="游明朝" w:hAnsi="游明朝" w:hint="eastAsia"/>
          <w:sz w:val="24"/>
          <w:szCs w:val="24"/>
        </w:rPr>
        <w:t>午後</w:t>
      </w:r>
      <w:r w:rsidR="00707093">
        <w:rPr>
          <w:rFonts w:ascii="游明朝" w:eastAsia="游明朝" w:hAnsi="游明朝" w:hint="eastAsia"/>
          <w:sz w:val="24"/>
          <w:szCs w:val="24"/>
        </w:rPr>
        <w:t>3</w:t>
      </w:r>
      <w:r w:rsidR="00E75B30" w:rsidRPr="00E75B30">
        <w:rPr>
          <w:rFonts w:ascii="游明朝" w:eastAsia="游明朝" w:hAnsi="游明朝" w:hint="eastAsia"/>
          <w:sz w:val="24"/>
          <w:szCs w:val="24"/>
        </w:rPr>
        <w:t>時</w:t>
      </w:r>
      <w:r w:rsidR="00B10EA4">
        <w:rPr>
          <w:rFonts w:ascii="游明朝" w:eastAsia="游明朝" w:hAnsi="游明朝" w:hint="eastAsia"/>
          <w:sz w:val="24"/>
          <w:szCs w:val="24"/>
        </w:rPr>
        <w:t>までにメールで送付し、申し込みを行う。</w:t>
      </w:r>
    </w:p>
    <w:p w14:paraId="258077F6" w14:textId="517122FE" w:rsidR="00B10EA4" w:rsidRPr="00B10EA4" w:rsidRDefault="00B10EA4" w:rsidP="00D464A5">
      <w:pPr>
        <w:snapToGrid w:val="0"/>
        <w:spacing w:line="160" w:lineRule="atLeast"/>
        <w:ind w:leftChars="200" w:left="416" w:firstLineChars="300" w:firstLine="714"/>
        <w:rPr>
          <w:rFonts w:ascii="游明朝" w:eastAsia="游明朝" w:hAnsi="游明朝"/>
          <w:sz w:val="24"/>
          <w:szCs w:val="24"/>
        </w:rPr>
      </w:pPr>
      <w:r>
        <w:rPr>
          <w:rFonts w:ascii="游明朝" w:eastAsia="游明朝" w:hAnsi="游明朝" w:hint="eastAsia"/>
          <w:sz w:val="24"/>
          <w:szCs w:val="24"/>
        </w:rPr>
        <w:t>メール</w:t>
      </w:r>
      <w:r w:rsidRPr="0062670C">
        <w:rPr>
          <w:rFonts w:ascii="游明朝" w:eastAsia="游明朝" w:hAnsi="游明朝" w:hint="eastAsia"/>
          <w:sz w:val="24"/>
          <w:szCs w:val="24"/>
        </w:rPr>
        <w:t>アドレス＜kikaku-daihyou@osj.or.jp＞</w:t>
      </w:r>
    </w:p>
    <w:p w14:paraId="28F30B23" w14:textId="74E33F87" w:rsidR="003D2E88" w:rsidRDefault="003D2E88" w:rsidP="00D678FE">
      <w:pPr>
        <w:snapToGrid w:val="0"/>
        <w:spacing w:line="160" w:lineRule="atLeast"/>
        <w:ind w:leftChars="235" w:left="1125" w:hangingChars="268" w:hanging="637"/>
        <w:rPr>
          <w:rFonts w:ascii="游明朝" w:eastAsia="游明朝" w:hAnsi="游明朝"/>
          <w:sz w:val="24"/>
          <w:szCs w:val="24"/>
        </w:rPr>
      </w:pPr>
      <w:r w:rsidRPr="0062670C">
        <w:rPr>
          <w:rFonts w:ascii="游明朝" w:eastAsia="游明朝" w:hAnsi="游明朝" w:hint="eastAsia"/>
          <w:sz w:val="24"/>
          <w:szCs w:val="24"/>
        </w:rPr>
        <w:lastRenderedPageBreak/>
        <w:t>（</w:t>
      </w:r>
      <w:r w:rsidR="00B10EA4">
        <w:rPr>
          <w:rFonts w:ascii="游明朝" w:eastAsia="游明朝" w:hAnsi="游明朝" w:hint="eastAsia"/>
          <w:sz w:val="24"/>
          <w:szCs w:val="24"/>
        </w:rPr>
        <w:t>２</w:t>
      </w:r>
      <w:r w:rsidRPr="0062670C">
        <w:rPr>
          <w:rFonts w:ascii="游明朝" w:eastAsia="游明朝" w:hAnsi="游明朝" w:hint="eastAsia"/>
          <w:sz w:val="24"/>
          <w:szCs w:val="24"/>
        </w:rPr>
        <w:t>）</w:t>
      </w:r>
      <w:r>
        <w:rPr>
          <w:rFonts w:ascii="游明朝" w:eastAsia="游明朝" w:hAnsi="游明朝" w:hint="eastAsia"/>
          <w:sz w:val="24"/>
          <w:szCs w:val="24"/>
        </w:rPr>
        <w:t>現地</w:t>
      </w:r>
      <w:r w:rsidR="00080BEE">
        <w:rPr>
          <w:rFonts w:ascii="游明朝" w:eastAsia="游明朝" w:hAnsi="游明朝" w:hint="eastAsia"/>
          <w:sz w:val="24"/>
          <w:szCs w:val="24"/>
        </w:rPr>
        <w:t>確認</w:t>
      </w:r>
      <w:r>
        <w:rPr>
          <w:rFonts w:ascii="游明朝" w:eastAsia="游明朝" w:hAnsi="游明朝" w:hint="eastAsia"/>
          <w:sz w:val="24"/>
          <w:szCs w:val="24"/>
        </w:rPr>
        <w:t>を希望する業者について、</w:t>
      </w:r>
      <w:bookmarkStart w:id="1" w:name="_Hlk183516768"/>
      <w:r w:rsidR="00653143">
        <w:rPr>
          <w:rFonts w:ascii="游明朝" w:eastAsia="游明朝" w:hAnsi="游明朝" w:hint="eastAsia"/>
          <w:sz w:val="24"/>
          <w:szCs w:val="24"/>
        </w:rPr>
        <w:t>12月</w:t>
      </w:r>
      <w:r w:rsidR="00D678FE">
        <w:rPr>
          <w:rFonts w:ascii="游明朝" w:eastAsia="游明朝" w:hAnsi="游明朝" w:hint="eastAsia"/>
          <w:sz w:val="24"/>
          <w:szCs w:val="24"/>
        </w:rPr>
        <w:t>23</w:t>
      </w:r>
      <w:r w:rsidR="00653143">
        <w:rPr>
          <w:rFonts w:ascii="游明朝" w:eastAsia="游明朝" w:hAnsi="游明朝" w:hint="eastAsia"/>
          <w:sz w:val="24"/>
          <w:szCs w:val="24"/>
        </w:rPr>
        <w:t>日</w:t>
      </w:r>
      <w:r w:rsidR="00653143" w:rsidRPr="0062670C">
        <w:rPr>
          <w:rFonts w:ascii="游明朝" w:eastAsia="游明朝" w:hAnsi="游明朝" w:hint="eastAsia"/>
          <w:sz w:val="24"/>
          <w:szCs w:val="24"/>
        </w:rPr>
        <w:t>（</w:t>
      </w:r>
      <w:r w:rsidR="00D678FE">
        <w:rPr>
          <w:rFonts w:ascii="游明朝" w:eastAsia="游明朝" w:hAnsi="游明朝" w:hint="eastAsia"/>
          <w:sz w:val="24"/>
          <w:szCs w:val="24"/>
        </w:rPr>
        <w:t>月</w:t>
      </w:r>
      <w:r w:rsidR="00653143" w:rsidRPr="0062670C">
        <w:rPr>
          <w:rFonts w:ascii="游明朝" w:eastAsia="游明朝" w:hAnsi="游明朝" w:hint="eastAsia"/>
          <w:sz w:val="24"/>
          <w:szCs w:val="24"/>
        </w:rPr>
        <w:t>）</w:t>
      </w:r>
      <w:r w:rsidR="00653143">
        <w:rPr>
          <w:rFonts w:ascii="游明朝" w:eastAsia="游明朝" w:hAnsi="游明朝" w:hint="eastAsia"/>
          <w:sz w:val="24"/>
          <w:szCs w:val="24"/>
        </w:rPr>
        <w:t>の</w:t>
      </w:r>
      <w:r>
        <w:rPr>
          <w:rFonts w:ascii="游明朝" w:eastAsia="游明朝" w:hAnsi="游明朝" w:hint="eastAsia"/>
          <w:sz w:val="24"/>
          <w:szCs w:val="24"/>
        </w:rPr>
        <w:t>法人が指定する</w:t>
      </w:r>
      <w:r w:rsidR="00653143">
        <w:rPr>
          <w:rFonts w:ascii="游明朝" w:eastAsia="游明朝" w:hAnsi="游明朝" w:hint="eastAsia"/>
          <w:sz w:val="24"/>
          <w:szCs w:val="24"/>
        </w:rPr>
        <w:t>時間</w:t>
      </w:r>
      <w:r>
        <w:rPr>
          <w:rFonts w:ascii="游明朝" w:eastAsia="游明朝" w:hAnsi="游明朝" w:hint="eastAsia"/>
          <w:sz w:val="24"/>
          <w:szCs w:val="24"/>
        </w:rPr>
        <w:t>に行う。</w:t>
      </w:r>
    </w:p>
    <w:bookmarkEnd w:id="1"/>
    <w:p w14:paraId="5459BEB7" w14:textId="0F8E8C97" w:rsidR="00A70407" w:rsidRDefault="003D2E88" w:rsidP="00D678FE">
      <w:pPr>
        <w:snapToGrid w:val="0"/>
        <w:spacing w:line="160" w:lineRule="atLeast"/>
        <w:ind w:left="140" w:hangingChars="59" w:hanging="140"/>
        <w:rPr>
          <w:rFonts w:ascii="游明朝" w:eastAsia="游明朝" w:hAnsi="游明朝"/>
          <w:sz w:val="24"/>
          <w:szCs w:val="24"/>
        </w:rPr>
      </w:pPr>
      <w:r>
        <w:rPr>
          <w:rFonts w:ascii="游明朝" w:eastAsia="游明朝" w:hAnsi="游明朝" w:hint="eastAsia"/>
          <w:sz w:val="24"/>
          <w:szCs w:val="24"/>
        </w:rPr>
        <w:t xml:space="preserve">　</w:t>
      </w:r>
      <w:r w:rsidR="00D678FE">
        <w:rPr>
          <w:rFonts w:ascii="游明朝" w:eastAsia="游明朝" w:hAnsi="游明朝" w:hint="eastAsia"/>
          <w:sz w:val="24"/>
          <w:szCs w:val="24"/>
        </w:rPr>
        <w:t xml:space="preserve">  </w:t>
      </w:r>
      <w:r>
        <w:rPr>
          <w:rFonts w:ascii="游明朝" w:eastAsia="游明朝" w:hAnsi="游明朝" w:hint="eastAsia"/>
          <w:sz w:val="24"/>
          <w:szCs w:val="24"/>
        </w:rPr>
        <w:t>（</w:t>
      </w:r>
      <w:r w:rsidR="00B10EA4">
        <w:rPr>
          <w:rFonts w:ascii="游明朝" w:eastAsia="游明朝" w:hAnsi="游明朝" w:hint="eastAsia"/>
          <w:sz w:val="24"/>
          <w:szCs w:val="24"/>
        </w:rPr>
        <w:t>３</w:t>
      </w:r>
      <w:r>
        <w:rPr>
          <w:rFonts w:ascii="游明朝" w:eastAsia="游明朝" w:hAnsi="游明朝" w:hint="eastAsia"/>
          <w:sz w:val="24"/>
          <w:szCs w:val="24"/>
        </w:rPr>
        <w:t>）各社30分程度厨房レイアウト・動線等の確認のみとする。</w:t>
      </w:r>
    </w:p>
    <w:p w14:paraId="73113479" w14:textId="77777777" w:rsidR="00D464A5" w:rsidRPr="00D464A5" w:rsidRDefault="00D464A5" w:rsidP="00D464A5">
      <w:pPr>
        <w:snapToGrid w:val="0"/>
        <w:spacing w:line="160" w:lineRule="atLeast"/>
        <w:rPr>
          <w:rFonts w:ascii="游明朝" w:eastAsia="游明朝" w:hAnsi="游明朝"/>
          <w:sz w:val="24"/>
          <w:szCs w:val="24"/>
        </w:rPr>
      </w:pPr>
    </w:p>
    <w:p w14:paraId="11F667E5" w14:textId="797B5599" w:rsidR="00332EC6" w:rsidRPr="0062670C" w:rsidRDefault="00A05E74" w:rsidP="00332EC6">
      <w:pPr>
        <w:rPr>
          <w:rFonts w:ascii="游明朝" w:eastAsia="游明朝" w:hAnsi="游明朝"/>
          <w:b/>
          <w:sz w:val="24"/>
          <w:szCs w:val="24"/>
        </w:rPr>
      </w:pPr>
      <w:r w:rsidRPr="0062670C">
        <w:rPr>
          <w:rFonts w:ascii="游明朝" w:eastAsia="游明朝" w:hAnsi="游明朝" w:hint="eastAsia"/>
          <w:sz w:val="24"/>
          <w:szCs w:val="24"/>
        </w:rPr>
        <w:t>１</w:t>
      </w:r>
      <w:r w:rsidR="003D2E88">
        <w:rPr>
          <w:rFonts w:ascii="游明朝" w:eastAsia="游明朝" w:hAnsi="游明朝" w:hint="eastAsia"/>
          <w:sz w:val="24"/>
          <w:szCs w:val="24"/>
        </w:rPr>
        <w:t>１</w:t>
      </w:r>
      <w:r w:rsidR="00D464A5">
        <w:rPr>
          <w:rFonts w:ascii="游明朝" w:eastAsia="游明朝" w:hAnsi="游明朝" w:hint="eastAsia"/>
          <w:sz w:val="24"/>
          <w:szCs w:val="24"/>
        </w:rPr>
        <w:t>．</w:t>
      </w:r>
      <w:r w:rsidR="00332EC6" w:rsidRPr="0062670C">
        <w:rPr>
          <w:rFonts w:ascii="游明朝" w:eastAsia="游明朝" w:hAnsi="游明朝" w:hint="eastAsia"/>
          <w:sz w:val="24"/>
          <w:szCs w:val="24"/>
        </w:rPr>
        <w:t>質疑に関する事項</w:t>
      </w:r>
    </w:p>
    <w:p w14:paraId="34FC87DF" w14:textId="77777777" w:rsidR="00332EC6" w:rsidRPr="0062670C" w:rsidRDefault="00332EC6" w:rsidP="00D678FE">
      <w:pPr>
        <w:snapToGrid w:val="0"/>
        <w:spacing w:line="160" w:lineRule="atLeast"/>
        <w:ind w:leftChars="200" w:left="416"/>
        <w:rPr>
          <w:rFonts w:ascii="游明朝" w:eastAsia="游明朝" w:hAnsi="游明朝"/>
          <w:b/>
          <w:sz w:val="24"/>
          <w:szCs w:val="24"/>
        </w:rPr>
      </w:pPr>
      <w:r w:rsidRPr="0062670C">
        <w:rPr>
          <w:rFonts w:ascii="游明朝" w:eastAsia="游明朝" w:hAnsi="游明朝" w:hint="eastAsia"/>
          <w:sz w:val="24"/>
          <w:szCs w:val="24"/>
        </w:rPr>
        <w:t>企画見積書作成に関して質問事項がある場合は、下記日程にて、所定の様式「質疑書」により受け付ける。なお、簡潔な内容・表記となるよう記入すること。</w:t>
      </w:r>
    </w:p>
    <w:p w14:paraId="64F52D98" w14:textId="0011F1D6" w:rsidR="00F73E4A" w:rsidRPr="0062670C" w:rsidRDefault="00897CD2" w:rsidP="00614EB4">
      <w:pPr>
        <w:snapToGrid w:val="0"/>
        <w:spacing w:line="160" w:lineRule="atLeast"/>
        <w:ind w:leftChars="200" w:left="1130" w:hangingChars="300" w:hanging="714"/>
        <w:rPr>
          <w:rFonts w:ascii="游明朝" w:eastAsia="游明朝" w:hAnsi="游明朝"/>
          <w:sz w:val="24"/>
          <w:szCs w:val="24"/>
        </w:rPr>
      </w:pPr>
      <w:r w:rsidRPr="0062670C">
        <w:rPr>
          <w:rFonts w:ascii="游明朝" w:eastAsia="游明朝" w:hAnsi="游明朝" w:hint="eastAsia"/>
          <w:sz w:val="24"/>
          <w:szCs w:val="24"/>
        </w:rPr>
        <w:t xml:space="preserve">受付日：　</w:t>
      </w:r>
      <w:r w:rsidR="00F73E4A" w:rsidRPr="0062670C">
        <w:rPr>
          <w:rFonts w:ascii="游明朝" w:eastAsia="游明朝" w:hAnsi="游明朝" w:hint="eastAsia"/>
          <w:sz w:val="24"/>
          <w:szCs w:val="24"/>
        </w:rPr>
        <w:t>令和6</w:t>
      </w:r>
      <w:r w:rsidR="004F3AD0" w:rsidRPr="0062670C">
        <w:rPr>
          <w:rFonts w:ascii="游明朝" w:eastAsia="游明朝" w:hAnsi="游明朝" w:hint="eastAsia"/>
          <w:sz w:val="24"/>
          <w:szCs w:val="24"/>
        </w:rPr>
        <w:t>年</w:t>
      </w:r>
      <w:r w:rsidR="00F73E4A" w:rsidRPr="0062670C">
        <w:rPr>
          <w:rFonts w:ascii="游明朝" w:eastAsia="游明朝" w:hAnsi="游明朝" w:hint="eastAsia"/>
          <w:sz w:val="24"/>
          <w:szCs w:val="24"/>
        </w:rPr>
        <w:t>1</w:t>
      </w:r>
      <w:r w:rsidR="00614EB4">
        <w:rPr>
          <w:rFonts w:ascii="游明朝" w:eastAsia="游明朝" w:hAnsi="游明朝" w:hint="eastAsia"/>
          <w:sz w:val="24"/>
          <w:szCs w:val="24"/>
        </w:rPr>
        <w:t>2</w:t>
      </w:r>
      <w:r w:rsidR="004F3AD0" w:rsidRPr="0062670C">
        <w:rPr>
          <w:rFonts w:ascii="游明朝" w:eastAsia="游明朝" w:hAnsi="游明朝" w:hint="eastAsia"/>
          <w:sz w:val="24"/>
          <w:szCs w:val="24"/>
        </w:rPr>
        <w:t>月</w:t>
      </w:r>
      <w:r w:rsidR="00D678FE">
        <w:rPr>
          <w:rFonts w:ascii="游明朝" w:eastAsia="游明朝" w:hAnsi="游明朝" w:hint="eastAsia"/>
          <w:sz w:val="24"/>
          <w:szCs w:val="24"/>
        </w:rPr>
        <w:t>24</w:t>
      </w:r>
      <w:r w:rsidR="004F3AD0" w:rsidRPr="0062670C">
        <w:rPr>
          <w:rFonts w:ascii="游明朝" w:eastAsia="游明朝" w:hAnsi="游明朝" w:hint="eastAsia"/>
          <w:sz w:val="24"/>
          <w:szCs w:val="24"/>
        </w:rPr>
        <w:t>日（</w:t>
      </w:r>
      <w:r w:rsidR="00D678FE">
        <w:rPr>
          <w:rFonts w:ascii="游明朝" w:eastAsia="游明朝" w:hAnsi="游明朝" w:hint="eastAsia"/>
          <w:sz w:val="24"/>
          <w:szCs w:val="24"/>
        </w:rPr>
        <w:t>火</w:t>
      </w:r>
      <w:r w:rsidR="00085726" w:rsidRPr="0062670C">
        <w:rPr>
          <w:rFonts w:ascii="游明朝" w:eastAsia="游明朝" w:hAnsi="游明朝" w:hint="eastAsia"/>
          <w:sz w:val="24"/>
          <w:szCs w:val="24"/>
        </w:rPr>
        <w:t>）</w:t>
      </w:r>
      <w:r w:rsidR="009E5D00" w:rsidRPr="00E75B30">
        <w:rPr>
          <w:rFonts w:ascii="游明朝" w:eastAsia="游明朝" w:hAnsi="游明朝" w:hint="eastAsia"/>
          <w:sz w:val="24"/>
          <w:szCs w:val="24"/>
        </w:rPr>
        <w:t>午後</w:t>
      </w:r>
      <w:r w:rsidR="00614EB4">
        <w:rPr>
          <w:rFonts w:ascii="游明朝" w:eastAsia="游明朝" w:hAnsi="游明朝" w:hint="eastAsia"/>
          <w:sz w:val="24"/>
          <w:szCs w:val="24"/>
        </w:rPr>
        <w:t>3</w:t>
      </w:r>
      <w:r w:rsidR="00085726" w:rsidRPr="0062670C">
        <w:rPr>
          <w:rFonts w:ascii="游明朝" w:eastAsia="游明朝" w:hAnsi="游明朝" w:hint="eastAsia"/>
          <w:sz w:val="24"/>
          <w:szCs w:val="24"/>
        </w:rPr>
        <w:t>時</w:t>
      </w:r>
      <w:r w:rsidR="00332EC6" w:rsidRPr="0062670C">
        <w:rPr>
          <w:rFonts w:ascii="游明朝" w:eastAsia="游明朝" w:hAnsi="游明朝" w:hint="eastAsia"/>
          <w:sz w:val="24"/>
          <w:szCs w:val="24"/>
        </w:rPr>
        <w:t>まで</w:t>
      </w:r>
    </w:p>
    <w:p w14:paraId="6116D55B" w14:textId="70D0FFDD" w:rsidR="00F73E4A" w:rsidRPr="0062670C" w:rsidRDefault="00F73E4A" w:rsidP="00D464A5">
      <w:pPr>
        <w:snapToGrid w:val="0"/>
        <w:spacing w:line="160" w:lineRule="atLeast"/>
        <w:ind w:leftChars="500" w:left="1039" w:firstLineChars="50" w:firstLine="119"/>
        <w:rPr>
          <w:rFonts w:ascii="游明朝" w:eastAsia="游明朝" w:hAnsi="游明朝"/>
          <w:sz w:val="24"/>
          <w:szCs w:val="24"/>
        </w:rPr>
      </w:pPr>
      <w:r w:rsidRPr="0062670C">
        <w:rPr>
          <w:rFonts w:ascii="游明朝" w:eastAsia="游明朝" w:hAnsi="游明朝" w:hint="eastAsia"/>
          <w:sz w:val="24"/>
          <w:szCs w:val="24"/>
        </w:rPr>
        <w:t>メールにて受付を行う。</w:t>
      </w:r>
      <w:r w:rsidR="00332EC6" w:rsidRPr="0062670C">
        <w:rPr>
          <w:rFonts w:ascii="游明朝" w:eastAsia="游明朝" w:hAnsi="游明朝" w:hint="eastAsia"/>
          <w:sz w:val="24"/>
          <w:szCs w:val="24"/>
        </w:rPr>
        <w:t xml:space="preserve">　アドレス＜</w:t>
      </w:r>
      <w:r w:rsidRPr="0062670C">
        <w:rPr>
          <w:rFonts w:ascii="游明朝" w:eastAsia="游明朝" w:hAnsi="游明朝" w:hint="eastAsia"/>
          <w:sz w:val="24"/>
          <w:szCs w:val="24"/>
        </w:rPr>
        <w:t>kikaku-daihyou</w:t>
      </w:r>
      <w:r w:rsidR="00332EC6" w:rsidRPr="0062670C">
        <w:rPr>
          <w:rFonts w:ascii="游明朝" w:eastAsia="游明朝" w:hAnsi="游明朝" w:hint="eastAsia"/>
          <w:sz w:val="24"/>
          <w:szCs w:val="24"/>
        </w:rPr>
        <w:t>@osj.or.jp</w:t>
      </w:r>
      <w:r w:rsidR="004F3AD0" w:rsidRPr="0062670C">
        <w:rPr>
          <w:rFonts w:ascii="游明朝" w:eastAsia="游明朝" w:hAnsi="游明朝" w:hint="eastAsia"/>
          <w:sz w:val="24"/>
          <w:szCs w:val="24"/>
        </w:rPr>
        <w:t>＞</w:t>
      </w:r>
    </w:p>
    <w:p w14:paraId="64C34272" w14:textId="77777777" w:rsidR="00F73E4A" w:rsidRPr="0062670C" w:rsidRDefault="004F3AD0" w:rsidP="00D464A5">
      <w:pPr>
        <w:snapToGrid w:val="0"/>
        <w:spacing w:line="160" w:lineRule="atLeast"/>
        <w:ind w:leftChars="500" w:left="1039" w:firstLineChars="50" w:firstLine="119"/>
        <w:rPr>
          <w:rFonts w:ascii="游明朝" w:eastAsia="游明朝" w:hAnsi="游明朝"/>
          <w:sz w:val="24"/>
          <w:szCs w:val="24"/>
        </w:rPr>
      </w:pPr>
      <w:r w:rsidRPr="0062670C">
        <w:rPr>
          <w:rFonts w:ascii="游明朝" w:eastAsia="游明朝" w:hAnsi="游明朝" w:hint="eastAsia"/>
          <w:sz w:val="24"/>
          <w:szCs w:val="24"/>
        </w:rPr>
        <w:t>その際、質疑が無い場合でも「質疑なし</w:t>
      </w:r>
      <w:r w:rsidR="00332EC6" w:rsidRPr="0062670C">
        <w:rPr>
          <w:rFonts w:ascii="游明朝" w:eastAsia="游明朝" w:hAnsi="游明朝" w:hint="eastAsia"/>
          <w:sz w:val="24"/>
          <w:szCs w:val="24"/>
        </w:rPr>
        <w:t>」</w:t>
      </w:r>
      <w:r w:rsidRPr="0062670C">
        <w:rPr>
          <w:rFonts w:ascii="游明朝" w:eastAsia="游明朝" w:hAnsi="游明朝" w:hint="eastAsia"/>
          <w:sz w:val="24"/>
          <w:szCs w:val="24"/>
        </w:rPr>
        <w:t>と記載</w:t>
      </w:r>
      <w:r w:rsidR="00332EC6" w:rsidRPr="0062670C">
        <w:rPr>
          <w:rFonts w:ascii="游明朝" w:eastAsia="游明朝" w:hAnsi="游明朝" w:hint="eastAsia"/>
          <w:sz w:val="24"/>
          <w:szCs w:val="24"/>
        </w:rPr>
        <w:t>し</w:t>
      </w:r>
      <w:r w:rsidRPr="0062670C">
        <w:rPr>
          <w:rFonts w:ascii="游明朝" w:eastAsia="游明朝" w:hAnsi="游明朝" w:hint="eastAsia"/>
          <w:sz w:val="24"/>
          <w:szCs w:val="24"/>
        </w:rPr>
        <w:t>た質疑書を</w:t>
      </w:r>
      <w:r w:rsidR="00332EC6" w:rsidRPr="0062670C">
        <w:rPr>
          <w:rFonts w:ascii="游明朝" w:eastAsia="游明朝" w:hAnsi="游明朝" w:hint="eastAsia"/>
          <w:sz w:val="24"/>
          <w:szCs w:val="24"/>
        </w:rPr>
        <w:t>送信すること。</w:t>
      </w:r>
    </w:p>
    <w:p w14:paraId="6E8C79D4" w14:textId="01847192" w:rsidR="00F73E4A" w:rsidRPr="0062670C" w:rsidRDefault="004F3AD0" w:rsidP="00D464A5">
      <w:pPr>
        <w:snapToGrid w:val="0"/>
        <w:spacing w:line="160" w:lineRule="atLeast"/>
        <w:ind w:leftChars="500" w:left="1039" w:firstLineChars="50" w:firstLine="119"/>
        <w:rPr>
          <w:rFonts w:ascii="游明朝" w:eastAsia="游明朝" w:hAnsi="游明朝"/>
          <w:sz w:val="24"/>
          <w:szCs w:val="24"/>
        </w:rPr>
      </w:pPr>
      <w:r w:rsidRPr="0062670C">
        <w:rPr>
          <w:rFonts w:ascii="游明朝" w:eastAsia="游明朝" w:hAnsi="游明朝" w:hint="eastAsia"/>
          <w:sz w:val="24"/>
          <w:szCs w:val="24"/>
        </w:rPr>
        <w:t>また、質疑書を送信後、必ず電話にて</w:t>
      </w:r>
      <w:r w:rsidR="006D2D7A" w:rsidRPr="0062670C">
        <w:rPr>
          <w:rFonts w:ascii="游明朝" w:eastAsia="游明朝" w:hAnsi="游明朝" w:hint="eastAsia"/>
          <w:sz w:val="24"/>
          <w:szCs w:val="24"/>
        </w:rPr>
        <w:t>質疑書が受付</w:t>
      </w:r>
      <w:r w:rsidR="00707093">
        <w:rPr>
          <w:rFonts w:ascii="游明朝" w:eastAsia="游明朝" w:hAnsi="游明朝" w:hint="eastAsia"/>
          <w:sz w:val="24"/>
          <w:szCs w:val="24"/>
        </w:rPr>
        <w:t>け</w:t>
      </w:r>
      <w:r w:rsidR="006D2D7A" w:rsidRPr="0062670C">
        <w:rPr>
          <w:rFonts w:ascii="游明朝" w:eastAsia="游明朝" w:hAnsi="游明朝" w:hint="eastAsia"/>
          <w:sz w:val="24"/>
          <w:szCs w:val="24"/>
        </w:rPr>
        <w:t>られているか確認すること。</w:t>
      </w:r>
    </w:p>
    <w:p w14:paraId="18E613D3" w14:textId="2AE6CBE9" w:rsidR="00332EC6" w:rsidRPr="0062670C" w:rsidRDefault="006D2D7A" w:rsidP="00D464A5">
      <w:pPr>
        <w:snapToGrid w:val="0"/>
        <w:spacing w:line="160" w:lineRule="atLeast"/>
        <w:ind w:leftChars="500" w:left="1039" w:firstLineChars="50" w:firstLine="119"/>
        <w:rPr>
          <w:rFonts w:ascii="游明朝" w:eastAsia="游明朝" w:hAnsi="游明朝"/>
          <w:sz w:val="24"/>
          <w:szCs w:val="24"/>
          <w:lang w:eastAsia="zh-TW"/>
        </w:rPr>
      </w:pPr>
      <w:r w:rsidRPr="0062670C">
        <w:rPr>
          <w:rFonts w:ascii="游明朝" w:eastAsia="游明朝" w:hAnsi="游明朝" w:hint="eastAsia"/>
          <w:sz w:val="24"/>
          <w:szCs w:val="24"/>
          <w:lang w:eastAsia="zh-TW"/>
        </w:rPr>
        <w:t>&lt;連絡先072-724-8166　担当：</w:t>
      </w:r>
      <w:r w:rsidR="00764631" w:rsidRPr="0062670C">
        <w:rPr>
          <w:rFonts w:ascii="游明朝" w:eastAsia="游明朝" w:hAnsi="游明朝" w:hint="eastAsia"/>
          <w:sz w:val="24"/>
          <w:szCs w:val="24"/>
          <w:lang w:eastAsia="zh-TW"/>
        </w:rPr>
        <w:t>吉田</w:t>
      </w:r>
      <w:r w:rsidRPr="0062670C">
        <w:rPr>
          <w:rFonts w:ascii="游明朝" w:eastAsia="游明朝" w:hAnsi="游明朝" w:hint="eastAsia"/>
          <w:sz w:val="24"/>
          <w:szCs w:val="24"/>
          <w:lang w:eastAsia="zh-TW"/>
        </w:rPr>
        <w:t>、</w:t>
      </w:r>
      <w:r w:rsidR="00614EB4">
        <w:rPr>
          <w:rFonts w:ascii="游明朝" w:eastAsia="游明朝" w:hAnsi="游明朝" w:hint="eastAsia"/>
          <w:sz w:val="24"/>
          <w:szCs w:val="24"/>
          <w:lang w:eastAsia="zh-TW"/>
        </w:rPr>
        <w:t>吉野</w:t>
      </w:r>
      <w:r w:rsidRPr="0062670C">
        <w:rPr>
          <w:rFonts w:ascii="游明朝" w:eastAsia="游明朝" w:hAnsi="游明朝" w:hint="eastAsia"/>
          <w:sz w:val="24"/>
          <w:szCs w:val="24"/>
          <w:lang w:eastAsia="zh-TW"/>
        </w:rPr>
        <w:t>&gt;</w:t>
      </w:r>
    </w:p>
    <w:p w14:paraId="22D67B5E" w14:textId="584B6E28" w:rsidR="00A05E74" w:rsidRPr="0062670C" w:rsidRDefault="004F3AD0" w:rsidP="00D678FE">
      <w:pPr>
        <w:pStyle w:val="3"/>
        <w:snapToGrid w:val="0"/>
        <w:spacing w:line="160" w:lineRule="atLeast"/>
        <w:ind w:leftChars="0" w:left="0" w:firstLineChars="200" w:firstLine="476"/>
        <w:rPr>
          <w:rFonts w:ascii="游明朝" w:eastAsia="游明朝" w:hAnsi="游明朝"/>
          <w:sz w:val="24"/>
          <w:szCs w:val="24"/>
        </w:rPr>
      </w:pPr>
      <w:r w:rsidRPr="0062670C">
        <w:rPr>
          <w:rFonts w:ascii="游明朝" w:eastAsia="游明朝" w:hAnsi="游明朝" w:hint="eastAsia"/>
          <w:sz w:val="24"/>
          <w:szCs w:val="24"/>
        </w:rPr>
        <w:t xml:space="preserve">回答日：　</w:t>
      </w:r>
      <w:r w:rsidR="00F73E4A" w:rsidRPr="0062670C">
        <w:rPr>
          <w:rFonts w:ascii="游明朝" w:eastAsia="游明朝" w:hAnsi="游明朝" w:hint="eastAsia"/>
          <w:sz w:val="24"/>
          <w:szCs w:val="24"/>
        </w:rPr>
        <w:t>令和6年1</w:t>
      </w:r>
      <w:r w:rsidR="00614EB4">
        <w:rPr>
          <w:rFonts w:ascii="游明朝" w:eastAsia="游明朝" w:hAnsi="游明朝" w:hint="eastAsia"/>
          <w:sz w:val="24"/>
          <w:szCs w:val="24"/>
        </w:rPr>
        <w:t>2</w:t>
      </w:r>
      <w:r w:rsidR="00F73E4A" w:rsidRPr="0062670C">
        <w:rPr>
          <w:rFonts w:ascii="游明朝" w:eastAsia="游明朝" w:hAnsi="游明朝" w:hint="eastAsia"/>
          <w:sz w:val="24"/>
          <w:szCs w:val="24"/>
        </w:rPr>
        <w:t>月</w:t>
      </w:r>
      <w:r w:rsidR="00614EB4">
        <w:rPr>
          <w:rFonts w:ascii="游明朝" w:eastAsia="游明朝" w:hAnsi="游明朝" w:hint="eastAsia"/>
          <w:sz w:val="24"/>
          <w:szCs w:val="24"/>
        </w:rPr>
        <w:t>2</w:t>
      </w:r>
      <w:r w:rsidR="00D678FE">
        <w:rPr>
          <w:rFonts w:ascii="游明朝" w:eastAsia="游明朝" w:hAnsi="游明朝" w:hint="eastAsia"/>
          <w:sz w:val="24"/>
          <w:szCs w:val="24"/>
        </w:rPr>
        <w:t>6</w:t>
      </w:r>
      <w:r w:rsidR="00F73E4A" w:rsidRPr="0062670C">
        <w:rPr>
          <w:rFonts w:ascii="游明朝" w:eastAsia="游明朝" w:hAnsi="游明朝" w:hint="eastAsia"/>
          <w:sz w:val="24"/>
          <w:szCs w:val="24"/>
        </w:rPr>
        <w:t>日（</w:t>
      </w:r>
      <w:r w:rsidR="00D678FE">
        <w:rPr>
          <w:rFonts w:ascii="游明朝" w:eastAsia="游明朝" w:hAnsi="游明朝" w:hint="eastAsia"/>
          <w:sz w:val="24"/>
          <w:szCs w:val="24"/>
        </w:rPr>
        <w:t>木</w:t>
      </w:r>
      <w:r w:rsidR="00F73E4A" w:rsidRPr="0062670C">
        <w:rPr>
          <w:rFonts w:ascii="游明朝" w:eastAsia="游明朝" w:hAnsi="游明朝" w:hint="eastAsia"/>
          <w:sz w:val="24"/>
          <w:szCs w:val="24"/>
        </w:rPr>
        <w:t>）</w:t>
      </w:r>
      <w:r w:rsidR="00332EC6" w:rsidRPr="0062670C">
        <w:rPr>
          <w:rFonts w:ascii="游明朝" w:eastAsia="游明朝" w:hAnsi="游明朝" w:hint="eastAsia"/>
          <w:sz w:val="24"/>
          <w:szCs w:val="24"/>
        </w:rPr>
        <w:t>に質疑を受けたアドレスに返信する。</w:t>
      </w:r>
    </w:p>
    <w:p w14:paraId="4D93336F" w14:textId="5D445DFC" w:rsidR="00332EC6" w:rsidRPr="0062670C" w:rsidRDefault="00332EC6" w:rsidP="00D464A5">
      <w:pPr>
        <w:pStyle w:val="3"/>
        <w:snapToGrid w:val="0"/>
        <w:spacing w:line="160" w:lineRule="atLeast"/>
        <w:ind w:leftChars="500" w:left="1039" w:firstLineChars="100" w:firstLine="238"/>
        <w:rPr>
          <w:rFonts w:ascii="游明朝" w:eastAsia="游明朝" w:hAnsi="游明朝"/>
          <w:sz w:val="24"/>
          <w:szCs w:val="24"/>
        </w:rPr>
      </w:pPr>
      <w:r w:rsidRPr="0062670C">
        <w:rPr>
          <w:rFonts w:ascii="游明朝" w:eastAsia="游明朝" w:hAnsi="游明朝" w:hint="eastAsia"/>
          <w:sz w:val="24"/>
          <w:szCs w:val="24"/>
        </w:rPr>
        <w:t>また、提出を受けた全社の質疑に対しての回答を全社に対しメールにて返信する。</w:t>
      </w:r>
    </w:p>
    <w:p w14:paraId="02D2ECBD" w14:textId="77777777" w:rsidR="0062670C" w:rsidRDefault="00A05E74" w:rsidP="00D464A5">
      <w:pPr>
        <w:pStyle w:val="3"/>
        <w:snapToGrid w:val="0"/>
        <w:spacing w:line="160" w:lineRule="atLeast"/>
        <w:ind w:leftChars="100" w:left="208" w:firstLineChars="450" w:firstLine="1070"/>
        <w:rPr>
          <w:rFonts w:ascii="游明朝" w:eastAsia="游明朝" w:hAnsi="游明朝"/>
          <w:sz w:val="24"/>
          <w:szCs w:val="24"/>
        </w:rPr>
      </w:pPr>
      <w:r w:rsidRPr="0062670C">
        <w:rPr>
          <w:rFonts w:ascii="游明朝" w:eastAsia="游明朝" w:hAnsi="游明朝" w:hint="eastAsia"/>
          <w:sz w:val="24"/>
          <w:szCs w:val="24"/>
        </w:rPr>
        <w:t>※</w:t>
      </w:r>
      <w:r w:rsidR="004F3AD0" w:rsidRPr="0062670C">
        <w:rPr>
          <w:rFonts w:ascii="游明朝" w:eastAsia="游明朝" w:hAnsi="游明朝" w:hint="eastAsia"/>
          <w:sz w:val="24"/>
          <w:szCs w:val="24"/>
        </w:rPr>
        <w:t>書式は指定の書式とし、エクセルにて作成すること</w:t>
      </w:r>
      <w:r w:rsidR="00332EC6" w:rsidRPr="0062670C">
        <w:rPr>
          <w:rFonts w:ascii="游明朝" w:eastAsia="游明朝" w:hAnsi="游明朝" w:hint="eastAsia"/>
          <w:sz w:val="24"/>
          <w:szCs w:val="24"/>
        </w:rPr>
        <w:t>。また、この期間以外の質</w:t>
      </w:r>
    </w:p>
    <w:p w14:paraId="2329027E" w14:textId="70D0CD5F" w:rsidR="00A70407" w:rsidRPr="0062670C" w:rsidRDefault="00332EC6" w:rsidP="00D464A5">
      <w:pPr>
        <w:pStyle w:val="3"/>
        <w:snapToGrid w:val="0"/>
        <w:spacing w:line="160" w:lineRule="atLeast"/>
        <w:ind w:leftChars="100" w:left="208" w:firstLineChars="550" w:firstLine="1308"/>
        <w:rPr>
          <w:rFonts w:ascii="游明朝" w:eastAsia="游明朝" w:hAnsi="游明朝"/>
          <w:sz w:val="24"/>
          <w:szCs w:val="24"/>
        </w:rPr>
      </w:pPr>
      <w:r w:rsidRPr="0062670C">
        <w:rPr>
          <w:rFonts w:ascii="游明朝" w:eastAsia="游明朝" w:hAnsi="游明朝" w:hint="eastAsia"/>
          <w:sz w:val="24"/>
          <w:szCs w:val="24"/>
        </w:rPr>
        <w:t>疑受付、回答は一切</w:t>
      </w:r>
      <w:r w:rsidR="0062670C" w:rsidRPr="0062670C">
        <w:rPr>
          <w:rFonts w:ascii="游明朝" w:eastAsia="游明朝" w:hAnsi="游明朝" w:hint="eastAsia"/>
          <w:sz w:val="24"/>
          <w:szCs w:val="24"/>
        </w:rPr>
        <w:t>受け付け</w:t>
      </w:r>
      <w:r w:rsidRPr="0062670C">
        <w:rPr>
          <w:rFonts w:ascii="游明朝" w:eastAsia="游明朝" w:hAnsi="游明朝" w:hint="eastAsia"/>
          <w:sz w:val="24"/>
          <w:szCs w:val="24"/>
        </w:rPr>
        <w:t>ない。</w:t>
      </w:r>
    </w:p>
    <w:p w14:paraId="77515517" w14:textId="77777777" w:rsidR="00A70407" w:rsidRPr="0062670C" w:rsidRDefault="00A70407" w:rsidP="00A70407">
      <w:pPr>
        <w:pStyle w:val="3"/>
        <w:ind w:leftChars="500" w:left="1039"/>
        <w:rPr>
          <w:rFonts w:ascii="游明朝" w:eastAsia="游明朝" w:hAnsi="游明朝"/>
          <w:sz w:val="24"/>
          <w:szCs w:val="24"/>
          <w:shd w:val="pct15" w:color="auto" w:fill="FFFFFF"/>
        </w:rPr>
      </w:pPr>
    </w:p>
    <w:p w14:paraId="063A51D7" w14:textId="0C0F0D20" w:rsidR="00332EC6" w:rsidRPr="0062670C" w:rsidRDefault="00A05E74" w:rsidP="00332EC6">
      <w:pPr>
        <w:rPr>
          <w:rFonts w:ascii="游明朝" w:eastAsia="游明朝" w:hAnsi="游明朝"/>
          <w:b/>
          <w:sz w:val="24"/>
          <w:szCs w:val="24"/>
        </w:rPr>
      </w:pPr>
      <w:r w:rsidRPr="0062670C">
        <w:rPr>
          <w:rFonts w:ascii="游明朝" w:eastAsia="游明朝" w:hAnsi="游明朝" w:hint="eastAsia"/>
          <w:sz w:val="24"/>
          <w:szCs w:val="24"/>
        </w:rPr>
        <w:t>１</w:t>
      </w:r>
      <w:r w:rsidR="003D2E88">
        <w:rPr>
          <w:rFonts w:ascii="游明朝" w:eastAsia="游明朝" w:hAnsi="游明朝" w:hint="eastAsia"/>
          <w:sz w:val="24"/>
          <w:szCs w:val="24"/>
        </w:rPr>
        <w:t>２</w:t>
      </w:r>
      <w:r w:rsidR="00D464A5">
        <w:rPr>
          <w:rFonts w:ascii="游明朝" w:eastAsia="游明朝" w:hAnsi="游明朝" w:hint="eastAsia"/>
          <w:sz w:val="24"/>
          <w:szCs w:val="24"/>
        </w:rPr>
        <w:t>．</w:t>
      </w:r>
      <w:r w:rsidR="00332EC6" w:rsidRPr="0062670C">
        <w:rPr>
          <w:rFonts w:ascii="游明朝" w:eastAsia="游明朝" w:hAnsi="游明朝" w:hint="eastAsia"/>
          <w:sz w:val="24"/>
          <w:szCs w:val="24"/>
        </w:rPr>
        <w:t>契約締結について</w:t>
      </w:r>
    </w:p>
    <w:p w14:paraId="06624999" w14:textId="0048930E" w:rsidR="006D2D7A" w:rsidRPr="0062670C" w:rsidRDefault="006D2D7A" w:rsidP="00D464A5">
      <w:pPr>
        <w:snapToGrid w:val="0"/>
        <w:spacing w:line="160" w:lineRule="atLeast"/>
        <w:ind w:leftChars="200" w:left="416"/>
        <w:jc w:val="left"/>
        <w:rPr>
          <w:rFonts w:ascii="游明朝" w:eastAsia="游明朝" w:hAnsi="游明朝"/>
          <w:b/>
          <w:sz w:val="24"/>
          <w:szCs w:val="24"/>
        </w:rPr>
      </w:pPr>
      <w:r w:rsidRPr="0062670C">
        <w:rPr>
          <w:rFonts w:ascii="游明朝" w:eastAsia="游明朝" w:hAnsi="游明朝" w:cs="ＭＳ ゴシック" w:hint="eastAsia"/>
          <w:sz w:val="24"/>
          <w:szCs w:val="24"/>
        </w:rPr>
        <w:t>高齢者福祉施設等における給食委託業務</w:t>
      </w:r>
      <w:r w:rsidRPr="0062670C">
        <w:rPr>
          <w:rFonts w:ascii="游明朝" w:eastAsia="游明朝" w:hAnsi="游明朝" w:hint="eastAsia"/>
          <w:sz w:val="24"/>
          <w:szCs w:val="24"/>
        </w:rPr>
        <w:t>業者選定結果により最優秀評価を得た事業者が、契約締結にあたり優先的交渉権を得る。</w:t>
      </w:r>
    </w:p>
    <w:p w14:paraId="03AE37AC" w14:textId="1E053A61" w:rsidR="006D2D7A" w:rsidRPr="0062670C" w:rsidRDefault="006D2D7A" w:rsidP="00D464A5">
      <w:pPr>
        <w:snapToGrid w:val="0"/>
        <w:spacing w:line="160" w:lineRule="atLeast"/>
        <w:ind w:leftChars="200" w:left="416"/>
        <w:rPr>
          <w:rFonts w:ascii="游明朝" w:eastAsia="游明朝" w:hAnsi="游明朝"/>
          <w:b/>
          <w:sz w:val="24"/>
          <w:szCs w:val="24"/>
        </w:rPr>
      </w:pPr>
      <w:r w:rsidRPr="0062670C">
        <w:rPr>
          <w:rFonts w:ascii="游明朝" w:eastAsia="游明朝" w:hAnsi="游明朝" w:hint="eastAsia"/>
          <w:sz w:val="24"/>
          <w:szCs w:val="24"/>
        </w:rPr>
        <w:t>但し、応募資格の取消等でそれらの事業者と契約交渉が不成立となった場合は、選考結果が次点の</w:t>
      </w:r>
      <w:r w:rsidR="00AF4B95" w:rsidRPr="0062670C">
        <w:rPr>
          <w:rFonts w:ascii="游明朝" w:eastAsia="游明朝" w:hAnsi="游明朝" w:hint="eastAsia"/>
          <w:sz w:val="24"/>
          <w:szCs w:val="24"/>
        </w:rPr>
        <w:t>ものから</w:t>
      </w:r>
      <w:r w:rsidRPr="0062670C">
        <w:rPr>
          <w:rFonts w:ascii="游明朝" w:eastAsia="游明朝" w:hAnsi="游明朝" w:hint="eastAsia"/>
          <w:sz w:val="24"/>
          <w:szCs w:val="24"/>
        </w:rPr>
        <w:t>順に繰り上げ契約交渉を行うものとする。なお、提案内容がそのまま契約内容とはならないこともあるので注意すること。</w:t>
      </w:r>
    </w:p>
    <w:p w14:paraId="4D9A60BB" w14:textId="77777777" w:rsidR="00A70407" w:rsidRDefault="00A70407" w:rsidP="00A70407">
      <w:pPr>
        <w:ind w:leftChars="100" w:left="208" w:firstLineChars="100" w:firstLine="238"/>
        <w:rPr>
          <w:rFonts w:ascii="游明朝" w:eastAsia="游明朝" w:hAnsi="游明朝"/>
          <w:b/>
          <w:sz w:val="24"/>
          <w:szCs w:val="24"/>
        </w:rPr>
      </w:pPr>
    </w:p>
    <w:p w14:paraId="367DB5F5" w14:textId="04FAB43E" w:rsidR="00A70407" w:rsidRPr="0062670C" w:rsidRDefault="007F2FB9" w:rsidP="00A70407">
      <w:pPr>
        <w:rPr>
          <w:rFonts w:ascii="游明朝" w:eastAsia="游明朝" w:hAnsi="游明朝"/>
          <w:sz w:val="24"/>
          <w:szCs w:val="24"/>
        </w:rPr>
      </w:pPr>
      <w:r w:rsidRPr="0062670C">
        <w:rPr>
          <w:rFonts w:ascii="游明朝" w:eastAsia="游明朝" w:hAnsi="游明朝" w:hint="eastAsia"/>
          <w:sz w:val="24"/>
          <w:szCs w:val="24"/>
        </w:rPr>
        <w:t>１</w:t>
      </w:r>
      <w:r w:rsidR="003D2E88">
        <w:rPr>
          <w:rFonts w:ascii="游明朝" w:eastAsia="游明朝" w:hAnsi="游明朝" w:hint="eastAsia"/>
          <w:sz w:val="24"/>
          <w:szCs w:val="24"/>
        </w:rPr>
        <w:t>３</w:t>
      </w:r>
      <w:r w:rsidR="00D464A5">
        <w:rPr>
          <w:rFonts w:ascii="游明朝" w:eastAsia="游明朝" w:hAnsi="游明朝" w:hint="eastAsia"/>
          <w:sz w:val="24"/>
          <w:szCs w:val="24"/>
        </w:rPr>
        <w:t>．</w:t>
      </w:r>
      <w:r w:rsidR="00A70407" w:rsidRPr="0062670C">
        <w:rPr>
          <w:rFonts w:ascii="游明朝" w:eastAsia="游明朝" w:hAnsi="游明朝" w:hint="eastAsia"/>
          <w:sz w:val="24"/>
          <w:szCs w:val="24"/>
        </w:rPr>
        <w:t>募集等のスケジュール</w:t>
      </w:r>
    </w:p>
    <w:tbl>
      <w:tblPr>
        <w:tblStyle w:val="1"/>
        <w:tblW w:w="0" w:type="auto"/>
        <w:tblInd w:w="392" w:type="dxa"/>
        <w:tblLook w:val="04A0" w:firstRow="1" w:lastRow="0" w:firstColumn="1" w:lastColumn="0" w:noHBand="0" w:noVBand="1"/>
      </w:tblPr>
      <w:tblGrid>
        <w:gridCol w:w="4536"/>
        <w:gridCol w:w="4962"/>
      </w:tblGrid>
      <w:tr w:rsidR="00B53D58" w:rsidRPr="0062670C" w14:paraId="4C999FE8" w14:textId="77777777" w:rsidTr="001D46F3">
        <w:trPr>
          <w:trHeight w:val="283"/>
        </w:trPr>
        <w:tc>
          <w:tcPr>
            <w:tcW w:w="4536" w:type="dxa"/>
          </w:tcPr>
          <w:p w14:paraId="0FBA518C" w14:textId="77777777" w:rsidR="00F25F1B" w:rsidRPr="0062670C" w:rsidRDefault="00F25F1B"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企画提案書等申請書様式の配布</w:t>
            </w:r>
          </w:p>
        </w:tc>
        <w:tc>
          <w:tcPr>
            <w:tcW w:w="4962" w:type="dxa"/>
          </w:tcPr>
          <w:p w14:paraId="79D71DA8" w14:textId="2925B714" w:rsidR="00F25F1B" w:rsidRPr="0062670C" w:rsidRDefault="00A05E74"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令和6</w:t>
            </w:r>
            <w:r w:rsidR="006D2D7A" w:rsidRPr="0062670C">
              <w:rPr>
                <w:rFonts w:ascii="游明朝" w:eastAsia="游明朝" w:hAnsi="游明朝" w:cs="ＭＳ 明朝" w:hint="eastAsia"/>
                <w:bCs/>
                <w:kern w:val="0"/>
                <w:sz w:val="24"/>
                <w:szCs w:val="24"/>
              </w:rPr>
              <w:t>年</w:t>
            </w:r>
            <w:r w:rsidR="00C2764A">
              <w:rPr>
                <w:rFonts w:ascii="游明朝" w:eastAsia="游明朝" w:hAnsi="游明朝" w:cs="ＭＳ 明朝" w:hint="eastAsia"/>
                <w:bCs/>
                <w:kern w:val="0"/>
                <w:sz w:val="24"/>
                <w:szCs w:val="24"/>
              </w:rPr>
              <w:t>12</w:t>
            </w:r>
            <w:r w:rsidR="006D2D7A" w:rsidRPr="0062670C">
              <w:rPr>
                <w:rFonts w:ascii="游明朝" w:eastAsia="游明朝" w:hAnsi="游明朝" w:cs="ＭＳ 明朝" w:hint="eastAsia"/>
                <w:bCs/>
                <w:kern w:val="0"/>
                <w:sz w:val="24"/>
                <w:szCs w:val="24"/>
              </w:rPr>
              <w:t>月</w:t>
            </w:r>
            <w:r w:rsidR="00F1573A">
              <w:rPr>
                <w:rFonts w:ascii="游明朝" w:eastAsia="游明朝" w:hAnsi="游明朝" w:cs="ＭＳ 明朝" w:hint="eastAsia"/>
                <w:bCs/>
                <w:kern w:val="0"/>
                <w:sz w:val="24"/>
                <w:szCs w:val="24"/>
              </w:rPr>
              <w:t>1</w:t>
            </w:r>
            <w:r w:rsidR="009A5CFE">
              <w:rPr>
                <w:rFonts w:ascii="游明朝" w:eastAsia="游明朝" w:hAnsi="游明朝" w:cs="ＭＳ 明朝" w:hint="eastAsia"/>
                <w:bCs/>
                <w:kern w:val="0"/>
                <w:sz w:val="24"/>
                <w:szCs w:val="24"/>
              </w:rPr>
              <w:t>2</w:t>
            </w:r>
            <w:r w:rsidR="00F25F1B" w:rsidRPr="0062670C">
              <w:rPr>
                <w:rFonts w:ascii="游明朝" w:eastAsia="游明朝" w:hAnsi="游明朝" w:cs="ＭＳ 明朝" w:hint="eastAsia"/>
                <w:bCs/>
                <w:kern w:val="0"/>
                <w:sz w:val="24"/>
                <w:szCs w:val="24"/>
              </w:rPr>
              <w:t>日</w:t>
            </w:r>
            <w:r w:rsidR="005A4662">
              <w:rPr>
                <w:rFonts w:ascii="游明朝" w:eastAsia="游明朝" w:hAnsi="游明朝" w:cs="ＭＳ 明朝" w:hint="eastAsia"/>
                <w:bCs/>
                <w:kern w:val="0"/>
                <w:sz w:val="24"/>
                <w:szCs w:val="24"/>
              </w:rPr>
              <w:t>～</w:t>
            </w:r>
            <w:r w:rsidR="005A4662" w:rsidRPr="0062670C">
              <w:rPr>
                <w:rFonts w:ascii="游明朝" w:eastAsia="游明朝" w:hAnsi="游明朝" w:cs="ＭＳ 明朝" w:hint="eastAsia"/>
                <w:bCs/>
                <w:kern w:val="0"/>
                <w:sz w:val="24"/>
                <w:szCs w:val="24"/>
              </w:rPr>
              <w:t>令和6年</w:t>
            </w:r>
            <w:r w:rsidR="00C2764A">
              <w:rPr>
                <w:rFonts w:ascii="游明朝" w:eastAsia="游明朝" w:hAnsi="游明朝" w:cs="ＭＳ 明朝" w:hint="eastAsia"/>
                <w:bCs/>
                <w:kern w:val="0"/>
                <w:sz w:val="24"/>
                <w:szCs w:val="24"/>
              </w:rPr>
              <w:t>12</w:t>
            </w:r>
            <w:r w:rsidR="005A4662" w:rsidRPr="0062670C">
              <w:rPr>
                <w:rFonts w:ascii="游明朝" w:eastAsia="游明朝" w:hAnsi="游明朝" w:cs="ＭＳ 明朝" w:hint="eastAsia"/>
                <w:bCs/>
                <w:kern w:val="0"/>
                <w:sz w:val="24"/>
                <w:szCs w:val="24"/>
              </w:rPr>
              <w:t>月</w:t>
            </w:r>
            <w:r w:rsidR="00F1573A">
              <w:rPr>
                <w:rFonts w:ascii="游明朝" w:eastAsia="游明朝" w:hAnsi="游明朝" w:cs="ＭＳ 明朝" w:hint="eastAsia"/>
                <w:bCs/>
                <w:kern w:val="0"/>
                <w:sz w:val="24"/>
                <w:szCs w:val="24"/>
              </w:rPr>
              <w:t>2</w:t>
            </w:r>
            <w:r w:rsidR="00F903EE">
              <w:rPr>
                <w:rFonts w:ascii="游明朝" w:eastAsia="游明朝" w:hAnsi="游明朝" w:cs="ＭＳ 明朝" w:hint="eastAsia"/>
                <w:bCs/>
                <w:kern w:val="0"/>
                <w:sz w:val="24"/>
                <w:szCs w:val="24"/>
              </w:rPr>
              <w:t>4</w:t>
            </w:r>
            <w:r w:rsidR="005A4662" w:rsidRPr="0062670C">
              <w:rPr>
                <w:rFonts w:ascii="游明朝" w:eastAsia="游明朝" w:hAnsi="游明朝" w:cs="ＭＳ 明朝" w:hint="eastAsia"/>
                <w:bCs/>
                <w:kern w:val="0"/>
                <w:sz w:val="24"/>
                <w:szCs w:val="24"/>
              </w:rPr>
              <w:t>日</w:t>
            </w:r>
          </w:p>
        </w:tc>
      </w:tr>
      <w:tr w:rsidR="00FC7070" w:rsidRPr="0062670C" w14:paraId="119A3EE0" w14:textId="77777777" w:rsidTr="001D46F3">
        <w:trPr>
          <w:trHeight w:val="283"/>
        </w:trPr>
        <w:tc>
          <w:tcPr>
            <w:tcW w:w="4536" w:type="dxa"/>
          </w:tcPr>
          <w:p w14:paraId="1DFBF033" w14:textId="7C5AA6B2" w:rsidR="00FC7070" w:rsidRPr="0062670C" w:rsidRDefault="00FC7070"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現地確認</w:t>
            </w:r>
            <w:r>
              <w:rPr>
                <w:rFonts w:ascii="游明朝" w:eastAsia="游明朝" w:hAnsi="游明朝" w:cs="ＭＳ 明朝" w:hint="eastAsia"/>
                <w:bCs/>
                <w:kern w:val="0"/>
                <w:sz w:val="24"/>
                <w:szCs w:val="24"/>
              </w:rPr>
              <w:t>申し込み</w:t>
            </w:r>
          </w:p>
        </w:tc>
        <w:tc>
          <w:tcPr>
            <w:tcW w:w="4962" w:type="dxa"/>
          </w:tcPr>
          <w:p w14:paraId="653A88AD" w14:textId="7DC4E275" w:rsidR="00FC7070" w:rsidRPr="0062670C" w:rsidRDefault="00FC7070"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令和6年1</w:t>
            </w:r>
            <w:r w:rsidR="00C2764A">
              <w:rPr>
                <w:rFonts w:ascii="游明朝" w:eastAsia="游明朝" w:hAnsi="游明朝" w:cs="ＭＳ 明朝" w:hint="eastAsia"/>
                <w:bCs/>
                <w:kern w:val="0"/>
                <w:sz w:val="24"/>
                <w:szCs w:val="24"/>
              </w:rPr>
              <w:t>2</w:t>
            </w:r>
            <w:r w:rsidRPr="0062670C">
              <w:rPr>
                <w:rFonts w:ascii="游明朝" w:eastAsia="游明朝" w:hAnsi="游明朝" w:cs="ＭＳ 明朝" w:hint="eastAsia"/>
                <w:bCs/>
                <w:kern w:val="0"/>
                <w:sz w:val="24"/>
                <w:szCs w:val="24"/>
              </w:rPr>
              <w:t>月</w:t>
            </w:r>
            <w:r w:rsidR="00C2764A">
              <w:rPr>
                <w:rFonts w:ascii="游明朝" w:eastAsia="游明朝" w:hAnsi="游明朝" w:cs="ＭＳ 明朝" w:hint="eastAsia"/>
                <w:bCs/>
                <w:kern w:val="0"/>
                <w:sz w:val="24"/>
                <w:szCs w:val="24"/>
              </w:rPr>
              <w:t>1</w:t>
            </w:r>
            <w:r w:rsidR="00E25A34">
              <w:rPr>
                <w:rFonts w:ascii="游明朝" w:eastAsia="游明朝" w:hAnsi="游明朝" w:cs="ＭＳ 明朝" w:hint="eastAsia"/>
                <w:bCs/>
                <w:kern w:val="0"/>
                <w:sz w:val="24"/>
                <w:szCs w:val="24"/>
              </w:rPr>
              <w:t>7</w:t>
            </w:r>
            <w:r w:rsidRPr="0062670C">
              <w:rPr>
                <w:rFonts w:ascii="游明朝" w:eastAsia="游明朝" w:hAnsi="游明朝" w:cs="ＭＳ 明朝" w:hint="eastAsia"/>
                <w:bCs/>
                <w:kern w:val="0"/>
                <w:sz w:val="24"/>
                <w:szCs w:val="24"/>
              </w:rPr>
              <w:t>日</w:t>
            </w:r>
            <w:r w:rsidR="00C34E65">
              <w:rPr>
                <w:rFonts w:ascii="游明朝" w:eastAsia="游明朝" w:hAnsi="游明朝" w:cs="ＭＳ 明朝" w:hint="eastAsia"/>
                <w:bCs/>
                <w:kern w:val="0"/>
                <w:sz w:val="24"/>
                <w:szCs w:val="24"/>
              </w:rPr>
              <w:t>午後</w:t>
            </w:r>
            <w:r w:rsidR="00707093">
              <w:rPr>
                <w:rFonts w:ascii="游明朝" w:eastAsia="游明朝" w:hAnsi="游明朝" w:cs="ＭＳ 明朝" w:hint="eastAsia"/>
                <w:bCs/>
                <w:kern w:val="0"/>
                <w:sz w:val="24"/>
                <w:szCs w:val="24"/>
              </w:rPr>
              <w:t>3</w:t>
            </w:r>
            <w:r w:rsidR="00C34E65">
              <w:rPr>
                <w:rFonts w:ascii="游明朝" w:eastAsia="游明朝" w:hAnsi="游明朝" w:cs="ＭＳ 明朝" w:hint="eastAsia"/>
                <w:bCs/>
                <w:kern w:val="0"/>
                <w:sz w:val="24"/>
                <w:szCs w:val="24"/>
              </w:rPr>
              <w:t>時</w:t>
            </w:r>
            <w:r w:rsidRPr="0062670C">
              <w:rPr>
                <w:rFonts w:ascii="游明朝" w:eastAsia="游明朝" w:hAnsi="游明朝" w:cs="ＭＳ 明朝" w:hint="eastAsia"/>
                <w:bCs/>
                <w:kern w:val="0"/>
                <w:sz w:val="24"/>
                <w:szCs w:val="24"/>
              </w:rPr>
              <w:t>締め切り</w:t>
            </w:r>
          </w:p>
        </w:tc>
      </w:tr>
      <w:tr w:rsidR="00A05E74" w:rsidRPr="0062670C" w14:paraId="722A483D" w14:textId="77777777" w:rsidTr="001D46F3">
        <w:trPr>
          <w:trHeight w:val="283"/>
        </w:trPr>
        <w:tc>
          <w:tcPr>
            <w:tcW w:w="4536" w:type="dxa"/>
          </w:tcPr>
          <w:p w14:paraId="75F79743" w14:textId="611C3308" w:rsidR="00A05E74" w:rsidRPr="0062670C" w:rsidRDefault="00A05E74"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現地確認</w:t>
            </w:r>
          </w:p>
        </w:tc>
        <w:tc>
          <w:tcPr>
            <w:tcW w:w="4962" w:type="dxa"/>
          </w:tcPr>
          <w:p w14:paraId="3672EE3C" w14:textId="761A8EA7" w:rsidR="00A05E74" w:rsidRPr="0062670C" w:rsidRDefault="00A05E74"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令和6年1</w:t>
            </w:r>
            <w:r w:rsidR="00C2764A">
              <w:rPr>
                <w:rFonts w:ascii="游明朝" w:eastAsia="游明朝" w:hAnsi="游明朝" w:cs="ＭＳ 明朝" w:hint="eastAsia"/>
                <w:bCs/>
                <w:kern w:val="0"/>
                <w:sz w:val="24"/>
                <w:szCs w:val="24"/>
              </w:rPr>
              <w:t>2</w:t>
            </w:r>
            <w:r w:rsidRPr="0062670C">
              <w:rPr>
                <w:rFonts w:ascii="游明朝" w:eastAsia="游明朝" w:hAnsi="游明朝" w:cs="ＭＳ 明朝" w:hint="eastAsia"/>
                <w:bCs/>
                <w:kern w:val="0"/>
                <w:sz w:val="24"/>
                <w:szCs w:val="24"/>
              </w:rPr>
              <w:t>月</w:t>
            </w:r>
            <w:r w:rsidR="00D678FE">
              <w:rPr>
                <w:rFonts w:ascii="游明朝" w:eastAsia="游明朝" w:hAnsi="游明朝" w:cs="ＭＳ 明朝" w:hint="eastAsia"/>
                <w:bCs/>
                <w:kern w:val="0"/>
                <w:sz w:val="24"/>
                <w:szCs w:val="24"/>
              </w:rPr>
              <w:t>23</w:t>
            </w:r>
            <w:r w:rsidRPr="0062670C">
              <w:rPr>
                <w:rFonts w:ascii="游明朝" w:eastAsia="游明朝" w:hAnsi="游明朝" w:cs="ＭＳ 明朝" w:hint="eastAsia"/>
                <w:bCs/>
                <w:kern w:val="0"/>
                <w:sz w:val="24"/>
                <w:szCs w:val="24"/>
              </w:rPr>
              <w:t>日</w:t>
            </w:r>
          </w:p>
        </w:tc>
      </w:tr>
      <w:tr w:rsidR="00B53D58" w:rsidRPr="0062670C" w14:paraId="0671B83E" w14:textId="77777777" w:rsidTr="001D46F3">
        <w:trPr>
          <w:trHeight w:val="283"/>
        </w:trPr>
        <w:tc>
          <w:tcPr>
            <w:tcW w:w="4536" w:type="dxa"/>
          </w:tcPr>
          <w:p w14:paraId="3C985415" w14:textId="77777777" w:rsidR="00F25F1B" w:rsidRPr="0062670C" w:rsidRDefault="00F25F1B"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質疑受付</w:t>
            </w:r>
          </w:p>
        </w:tc>
        <w:tc>
          <w:tcPr>
            <w:tcW w:w="4962" w:type="dxa"/>
          </w:tcPr>
          <w:p w14:paraId="3ADE8A70" w14:textId="63B9D434" w:rsidR="00F25F1B" w:rsidRPr="00707093" w:rsidRDefault="00A05E74" w:rsidP="005612F3">
            <w:pPr>
              <w:overflowPunct w:val="0"/>
              <w:adjustRightInd w:val="0"/>
              <w:textAlignment w:val="baseline"/>
              <w:rPr>
                <w:rFonts w:ascii="游明朝" w:eastAsia="游明朝" w:hAnsi="游明朝"/>
                <w:sz w:val="24"/>
                <w:szCs w:val="24"/>
              </w:rPr>
            </w:pPr>
            <w:r w:rsidRPr="0062670C">
              <w:rPr>
                <w:rFonts w:ascii="游明朝" w:eastAsia="游明朝" w:hAnsi="游明朝" w:cs="ＭＳ 明朝" w:hint="eastAsia"/>
                <w:bCs/>
                <w:kern w:val="0"/>
                <w:sz w:val="24"/>
                <w:szCs w:val="24"/>
              </w:rPr>
              <w:t>令和6年1</w:t>
            </w:r>
            <w:r w:rsidR="00C2764A">
              <w:rPr>
                <w:rFonts w:ascii="游明朝" w:eastAsia="游明朝" w:hAnsi="游明朝" w:cs="ＭＳ 明朝" w:hint="eastAsia"/>
                <w:bCs/>
                <w:kern w:val="0"/>
                <w:sz w:val="24"/>
                <w:szCs w:val="24"/>
              </w:rPr>
              <w:t>2</w:t>
            </w:r>
            <w:r w:rsidRPr="0062670C">
              <w:rPr>
                <w:rFonts w:ascii="游明朝" w:eastAsia="游明朝" w:hAnsi="游明朝" w:cs="ＭＳ 明朝" w:hint="eastAsia"/>
                <w:bCs/>
                <w:kern w:val="0"/>
                <w:sz w:val="24"/>
                <w:szCs w:val="24"/>
              </w:rPr>
              <w:t>月</w:t>
            </w:r>
            <w:r w:rsidR="00F1573A">
              <w:rPr>
                <w:rFonts w:ascii="游明朝" w:eastAsia="游明朝" w:hAnsi="游明朝" w:cs="ＭＳ 明朝" w:hint="eastAsia"/>
                <w:bCs/>
                <w:kern w:val="0"/>
                <w:sz w:val="24"/>
                <w:szCs w:val="24"/>
              </w:rPr>
              <w:t>2</w:t>
            </w:r>
            <w:r w:rsidR="00D678FE">
              <w:rPr>
                <w:rFonts w:ascii="游明朝" w:eastAsia="游明朝" w:hAnsi="游明朝" w:cs="ＭＳ 明朝" w:hint="eastAsia"/>
                <w:bCs/>
                <w:kern w:val="0"/>
                <w:sz w:val="24"/>
                <w:szCs w:val="24"/>
              </w:rPr>
              <w:t>4</w:t>
            </w:r>
            <w:r w:rsidRPr="0062670C">
              <w:rPr>
                <w:rFonts w:ascii="游明朝" w:eastAsia="游明朝" w:hAnsi="游明朝" w:cs="ＭＳ 明朝" w:hint="eastAsia"/>
                <w:bCs/>
                <w:kern w:val="0"/>
                <w:sz w:val="24"/>
                <w:szCs w:val="24"/>
              </w:rPr>
              <w:t>日</w:t>
            </w:r>
            <w:r w:rsidR="00380AF5" w:rsidRPr="00E75B30">
              <w:rPr>
                <w:rFonts w:ascii="游明朝" w:eastAsia="游明朝" w:hAnsi="游明朝" w:hint="eastAsia"/>
                <w:sz w:val="24"/>
                <w:szCs w:val="24"/>
              </w:rPr>
              <w:t>午後</w:t>
            </w:r>
            <w:r w:rsidR="00707093">
              <w:rPr>
                <w:rFonts w:ascii="游明朝" w:eastAsia="游明朝" w:hAnsi="游明朝" w:hint="eastAsia"/>
                <w:sz w:val="24"/>
                <w:szCs w:val="24"/>
              </w:rPr>
              <w:t>3</w:t>
            </w:r>
            <w:r w:rsidR="00380AF5" w:rsidRPr="0062670C">
              <w:rPr>
                <w:rFonts w:ascii="游明朝" w:eastAsia="游明朝" w:hAnsi="游明朝" w:hint="eastAsia"/>
                <w:sz w:val="24"/>
                <w:szCs w:val="24"/>
              </w:rPr>
              <w:t>時</w:t>
            </w:r>
            <w:r w:rsidRPr="0062670C">
              <w:rPr>
                <w:rFonts w:ascii="游明朝" w:eastAsia="游明朝" w:hAnsi="游明朝" w:cs="ＭＳ 明朝" w:hint="eastAsia"/>
                <w:bCs/>
                <w:kern w:val="0"/>
                <w:sz w:val="24"/>
                <w:szCs w:val="24"/>
              </w:rPr>
              <w:t>締め切り</w:t>
            </w:r>
          </w:p>
        </w:tc>
      </w:tr>
      <w:tr w:rsidR="00B53D58" w:rsidRPr="0062670C" w14:paraId="0A5128FD" w14:textId="77777777" w:rsidTr="001D46F3">
        <w:trPr>
          <w:trHeight w:val="283"/>
        </w:trPr>
        <w:tc>
          <w:tcPr>
            <w:tcW w:w="4536" w:type="dxa"/>
          </w:tcPr>
          <w:p w14:paraId="53B5D5EC" w14:textId="77777777" w:rsidR="00F25F1B" w:rsidRPr="0062670C" w:rsidRDefault="00F25F1B"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質疑回答</w:t>
            </w:r>
          </w:p>
        </w:tc>
        <w:tc>
          <w:tcPr>
            <w:tcW w:w="4962" w:type="dxa"/>
          </w:tcPr>
          <w:p w14:paraId="01DCAFCE" w14:textId="33070410" w:rsidR="00F25F1B" w:rsidRPr="0062670C" w:rsidRDefault="00A05E74"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令和6年1</w:t>
            </w:r>
            <w:r w:rsidR="00C2764A">
              <w:rPr>
                <w:rFonts w:ascii="游明朝" w:eastAsia="游明朝" w:hAnsi="游明朝" w:cs="ＭＳ 明朝" w:hint="eastAsia"/>
                <w:bCs/>
                <w:kern w:val="0"/>
                <w:sz w:val="24"/>
                <w:szCs w:val="24"/>
              </w:rPr>
              <w:t>2</w:t>
            </w:r>
            <w:r w:rsidR="001D46F3">
              <w:rPr>
                <w:rFonts w:ascii="游明朝" w:eastAsia="游明朝" w:hAnsi="游明朝" w:cs="ＭＳ 明朝" w:hint="eastAsia"/>
                <w:bCs/>
                <w:kern w:val="0"/>
                <w:sz w:val="24"/>
                <w:szCs w:val="24"/>
              </w:rPr>
              <w:t>月</w:t>
            </w:r>
            <w:r w:rsidR="00C2764A">
              <w:rPr>
                <w:rFonts w:ascii="游明朝" w:eastAsia="游明朝" w:hAnsi="游明朝" w:cs="ＭＳ 明朝" w:hint="eastAsia"/>
                <w:bCs/>
                <w:kern w:val="0"/>
                <w:sz w:val="24"/>
                <w:szCs w:val="24"/>
              </w:rPr>
              <w:t>2</w:t>
            </w:r>
            <w:r w:rsidR="00EA0073">
              <w:rPr>
                <w:rFonts w:ascii="游明朝" w:eastAsia="游明朝" w:hAnsi="游明朝" w:cs="ＭＳ 明朝" w:hint="eastAsia"/>
                <w:bCs/>
                <w:kern w:val="0"/>
                <w:sz w:val="24"/>
                <w:szCs w:val="24"/>
              </w:rPr>
              <w:t>6</w:t>
            </w:r>
            <w:r w:rsidRPr="0062670C">
              <w:rPr>
                <w:rFonts w:ascii="游明朝" w:eastAsia="游明朝" w:hAnsi="游明朝" w:cs="ＭＳ 明朝" w:hint="eastAsia"/>
                <w:bCs/>
                <w:kern w:val="0"/>
                <w:sz w:val="24"/>
                <w:szCs w:val="24"/>
              </w:rPr>
              <w:t>日</w:t>
            </w:r>
          </w:p>
        </w:tc>
      </w:tr>
      <w:tr w:rsidR="00B53D58" w:rsidRPr="0062670C" w14:paraId="14E6EC63" w14:textId="77777777" w:rsidTr="001D46F3">
        <w:trPr>
          <w:trHeight w:val="283"/>
        </w:trPr>
        <w:tc>
          <w:tcPr>
            <w:tcW w:w="4536" w:type="dxa"/>
          </w:tcPr>
          <w:p w14:paraId="669E1966" w14:textId="77777777" w:rsidR="00F25F1B" w:rsidRPr="0062670C" w:rsidRDefault="00F25F1B"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企画提案書の提出</w:t>
            </w:r>
          </w:p>
        </w:tc>
        <w:tc>
          <w:tcPr>
            <w:tcW w:w="4962" w:type="dxa"/>
          </w:tcPr>
          <w:p w14:paraId="5A414452" w14:textId="792B2CEB" w:rsidR="00F25F1B" w:rsidRPr="0062670C" w:rsidRDefault="00A05E74"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令和</w:t>
            </w:r>
            <w:r w:rsidR="000A5BB6">
              <w:rPr>
                <w:rFonts w:ascii="游明朝" w:eastAsia="游明朝" w:hAnsi="游明朝" w:cs="ＭＳ 明朝" w:hint="eastAsia"/>
                <w:bCs/>
                <w:kern w:val="0"/>
                <w:sz w:val="24"/>
                <w:szCs w:val="24"/>
              </w:rPr>
              <w:t>7</w:t>
            </w:r>
            <w:r w:rsidRPr="0062670C">
              <w:rPr>
                <w:rFonts w:ascii="游明朝" w:eastAsia="游明朝" w:hAnsi="游明朝" w:cs="ＭＳ 明朝" w:hint="eastAsia"/>
                <w:bCs/>
                <w:kern w:val="0"/>
                <w:sz w:val="24"/>
                <w:szCs w:val="24"/>
              </w:rPr>
              <w:t>年</w:t>
            </w:r>
            <w:r w:rsidR="00C2764A">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1</w:t>
            </w:r>
            <w:r w:rsidR="001D46F3">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月</w:t>
            </w:r>
            <w:r w:rsidR="00C2764A">
              <w:rPr>
                <w:rFonts w:ascii="游明朝" w:eastAsia="游明朝" w:hAnsi="游明朝" w:cs="ＭＳ 明朝" w:hint="eastAsia"/>
                <w:bCs/>
                <w:kern w:val="0"/>
                <w:sz w:val="24"/>
                <w:szCs w:val="24"/>
              </w:rPr>
              <w:t>1</w:t>
            </w:r>
            <w:r w:rsidR="00F1573A">
              <w:rPr>
                <w:rFonts w:ascii="游明朝" w:eastAsia="游明朝" w:hAnsi="游明朝" w:cs="ＭＳ 明朝" w:hint="eastAsia"/>
                <w:bCs/>
                <w:kern w:val="0"/>
                <w:sz w:val="24"/>
                <w:szCs w:val="24"/>
              </w:rPr>
              <w:t>4</w:t>
            </w:r>
            <w:r w:rsidRPr="0062670C">
              <w:rPr>
                <w:rFonts w:ascii="游明朝" w:eastAsia="游明朝" w:hAnsi="游明朝" w:cs="ＭＳ 明朝" w:hint="eastAsia"/>
                <w:bCs/>
                <w:kern w:val="0"/>
                <w:sz w:val="24"/>
                <w:szCs w:val="24"/>
              </w:rPr>
              <w:t>日</w:t>
            </w:r>
            <w:r w:rsidR="00C34E65">
              <w:rPr>
                <w:rFonts w:ascii="游明朝" w:eastAsia="游明朝" w:hAnsi="游明朝" w:cs="ＭＳ 明朝" w:hint="eastAsia"/>
                <w:bCs/>
                <w:kern w:val="0"/>
                <w:sz w:val="24"/>
                <w:szCs w:val="24"/>
              </w:rPr>
              <w:t>午後</w:t>
            </w:r>
            <w:r w:rsidR="00707093">
              <w:rPr>
                <w:rFonts w:ascii="游明朝" w:eastAsia="游明朝" w:hAnsi="游明朝" w:cs="ＭＳ 明朝" w:hint="eastAsia"/>
                <w:bCs/>
                <w:kern w:val="0"/>
                <w:sz w:val="24"/>
                <w:szCs w:val="24"/>
              </w:rPr>
              <w:t>5</w:t>
            </w:r>
            <w:r w:rsidR="0062670C">
              <w:rPr>
                <w:rFonts w:ascii="游明朝" w:eastAsia="游明朝" w:hAnsi="游明朝" w:cs="ＭＳ 明朝" w:hint="eastAsia"/>
                <w:bCs/>
                <w:kern w:val="0"/>
                <w:sz w:val="24"/>
                <w:szCs w:val="24"/>
              </w:rPr>
              <w:t>時締</w:t>
            </w:r>
            <w:r w:rsidR="00380AF5">
              <w:rPr>
                <w:rFonts w:ascii="游明朝" w:eastAsia="游明朝" w:hAnsi="游明朝" w:cs="ＭＳ 明朝" w:hint="eastAsia"/>
                <w:bCs/>
                <w:kern w:val="0"/>
                <w:sz w:val="24"/>
                <w:szCs w:val="24"/>
              </w:rPr>
              <w:t>め</w:t>
            </w:r>
            <w:r w:rsidR="0062670C">
              <w:rPr>
                <w:rFonts w:ascii="游明朝" w:eastAsia="游明朝" w:hAnsi="游明朝" w:cs="ＭＳ 明朝" w:hint="eastAsia"/>
                <w:bCs/>
                <w:kern w:val="0"/>
                <w:sz w:val="24"/>
                <w:szCs w:val="24"/>
              </w:rPr>
              <w:t>切</w:t>
            </w:r>
            <w:r w:rsidR="00380AF5">
              <w:rPr>
                <w:rFonts w:ascii="游明朝" w:eastAsia="游明朝" w:hAnsi="游明朝" w:cs="ＭＳ 明朝" w:hint="eastAsia"/>
                <w:bCs/>
                <w:kern w:val="0"/>
                <w:sz w:val="24"/>
                <w:szCs w:val="24"/>
              </w:rPr>
              <w:t>り</w:t>
            </w:r>
          </w:p>
        </w:tc>
      </w:tr>
      <w:tr w:rsidR="00B53D58" w:rsidRPr="0062670C" w14:paraId="6E6B020F" w14:textId="77777777" w:rsidTr="001D46F3">
        <w:trPr>
          <w:trHeight w:val="283"/>
        </w:trPr>
        <w:tc>
          <w:tcPr>
            <w:tcW w:w="4536" w:type="dxa"/>
          </w:tcPr>
          <w:p w14:paraId="7A074955" w14:textId="77777777" w:rsidR="00F25F1B" w:rsidRPr="0062670C" w:rsidRDefault="00F25F1B" w:rsidP="0062670C">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1次審査（書類審査）</w:t>
            </w:r>
          </w:p>
        </w:tc>
        <w:tc>
          <w:tcPr>
            <w:tcW w:w="4962" w:type="dxa"/>
          </w:tcPr>
          <w:p w14:paraId="04954B00" w14:textId="1BBFF6D3" w:rsidR="00F25F1B" w:rsidRPr="0062670C" w:rsidRDefault="00A05E74" w:rsidP="005612F3">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令和</w:t>
            </w:r>
            <w:r w:rsidR="000A5BB6">
              <w:rPr>
                <w:rFonts w:ascii="游明朝" w:eastAsia="游明朝" w:hAnsi="游明朝" w:cs="ＭＳ 明朝" w:hint="eastAsia"/>
                <w:bCs/>
                <w:kern w:val="0"/>
                <w:sz w:val="24"/>
                <w:szCs w:val="24"/>
              </w:rPr>
              <w:t>7</w:t>
            </w:r>
            <w:r w:rsidRPr="0062670C">
              <w:rPr>
                <w:rFonts w:ascii="游明朝" w:eastAsia="游明朝" w:hAnsi="游明朝" w:cs="ＭＳ 明朝" w:hint="eastAsia"/>
                <w:bCs/>
                <w:kern w:val="0"/>
                <w:sz w:val="24"/>
                <w:szCs w:val="24"/>
              </w:rPr>
              <w:t>年</w:t>
            </w:r>
            <w:r w:rsidR="00C2764A">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1</w:t>
            </w:r>
            <w:r w:rsidR="001D46F3">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月</w:t>
            </w:r>
            <w:r w:rsidR="00C2764A">
              <w:rPr>
                <w:rFonts w:ascii="游明朝" w:eastAsia="游明朝" w:hAnsi="游明朝" w:cs="ＭＳ 明朝" w:hint="eastAsia"/>
                <w:bCs/>
                <w:kern w:val="0"/>
                <w:sz w:val="24"/>
                <w:szCs w:val="24"/>
              </w:rPr>
              <w:t>1</w:t>
            </w:r>
            <w:r w:rsidR="00F1573A">
              <w:rPr>
                <w:rFonts w:ascii="游明朝" w:eastAsia="游明朝" w:hAnsi="游明朝" w:cs="ＭＳ 明朝" w:hint="eastAsia"/>
                <w:bCs/>
                <w:kern w:val="0"/>
                <w:sz w:val="24"/>
                <w:szCs w:val="24"/>
              </w:rPr>
              <w:t>5</w:t>
            </w:r>
            <w:r w:rsidRPr="0062670C">
              <w:rPr>
                <w:rFonts w:ascii="游明朝" w:eastAsia="游明朝" w:hAnsi="游明朝" w:cs="ＭＳ 明朝" w:hint="eastAsia"/>
                <w:bCs/>
                <w:kern w:val="0"/>
                <w:sz w:val="24"/>
                <w:szCs w:val="24"/>
              </w:rPr>
              <w:t>日</w:t>
            </w:r>
            <w:r w:rsidR="005612F3" w:rsidRPr="0062670C">
              <w:rPr>
                <w:rFonts w:ascii="游明朝" w:eastAsia="游明朝" w:hAnsi="游明朝" w:cs="ＭＳ 明朝" w:hint="eastAsia"/>
                <w:bCs/>
                <w:kern w:val="0"/>
                <w:sz w:val="24"/>
                <w:szCs w:val="24"/>
              </w:rPr>
              <w:t>～</w:t>
            </w:r>
            <w:r w:rsidRPr="0062670C">
              <w:rPr>
                <w:rFonts w:ascii="游明朝" w:eastAsia="游明朝" w:hAnsi="游明朝" w:cs="ＭＳ 明朝" w:hint="eastAsia"/>
                <w:bCs/>
                <w:kern w:val="0"/>
                <w:sz w:val="24"/>
                <w:szCs w:val="24"/>
              </w:rPr>
              <w:t>令和</w:t>
            </w:r>
            <w:r w:rsidR="000A5BB6">
              <w:rPr>
                <w:rFonts w:ascii="游明朝" w:eastAsia="游明朝" w:hAnsi="游明朝" w:cs="ＭＳ 明朝" w:hint="eastAsia"/>
                <w:bCs/>
                <w:kern w:val="0"/>
                <w:sz w:val="24"/>
                <w:szCs w:val="24"/>
              </w:rPr>
              <w:t>7</w:t>
            </w:r>
            <w:r w:rsidRPr="0062670C">
              <w:rPr>
                <w:rFonts w:ascii="游明朝" w:eastAsia="游明朝" w:hAnsi="游明朝" w:cs="ＭＳ 明朝" w:hint="eastAsia"/>
                <w:bCs/>
                <w:kern w:val="0"/>
                <w:sz w:val="24"/>
                <w:szCs w:val="24"/>
              </w:rPr>
              <w:t>年</w:t>
            </w:r>
            <w:r w:rsidR="00C2764A">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1月</w:t>
            </w:r>
            <w:r w:rsidR="00C2764A">
              <w:rPr>
                <w:rFonts w:ascii="游明朝" w:eastAsia="游明朝" w:hAnsi="游明朝" w:cs="ＭＳ 明朝" w:hint="eastAsia"/>
                <w:bCs/>
                <w:kern w:val="0"/>
                <w:sz w:val="24"/>
                <w:szCs w:val="24"/>
              </w:rPr>
              <w:t>21</w:t>
            </w:r>
            <w:r w:rsidRPr="0062670C">
              <w:rPr>
                <w:rFonts w:ascii="游明朝" w:eastAsia="游明朝" w:hAnsi="游明朝" w:cs="ＭＳ 明朝" w:hint="eastAsia"/>
                <w:bCs/>
                <w:kern w:val="0"/>
                <w:sz w:val="24"/>
                <w:szCs w:val="24"/>
              </w:rPr>
              <w:t>日</w:t>
            </w:r>
          </w:p>
        </w:tc>
      </w:tr>
      <w:tr w:rsidR="00B53D58" w:rsidRPr="0062670C" w14:paraId="4C4831E6" w14:textId="77777777" w:rsidTr="001D46F3">
        <w:trPr>
          <w:trHeight w:val="283"/>
        </w:trPr>
        <w:tc>
          <w:tcPr>
            <w:tcW w:w="4536" w:type="dxa"/>
          </w:tcPr>
          <w:p w14:paraId="1A3AE918" w14:textId="13E17C74" w:rsidR="007D120C" w:rsidRPr="0062670C" w:rsidRDefault="0062670C" w:rsidP="007D120C">
            <w:pPr>
              <w:overflowPunct w:val="0"/>
              <w:adjustRightInd w:val="0"/>
              <w:textAlignment w:val="baseline"/>
              <w:rPr>
                <w:rFonts w:ascii="游明朝" w:eastAsia="游明朝" w:hAnsi="游明朝" w:cs="ＭＳ 明朝"/>
                <w:bCs/>
                <w:kern w:val="0"/>
                <w:sz w:val="24"/>
                <w:szCs w:val="24"/>
              </w:rPr>
            </w:pPr>
            <w:r>
              <w:rPr>
                <w:rFonts w:ascii="游明朝" w:eastAsia="游明朝" w:hAnsi="游明朝" w:cs="ＭＳ 明朝" w:hint="eastAsia"/>
                <w:bCs/>
                <w:kern w:val="0"/>
                <w:sz w:val="24"/>
                <w:szCs w:val="24"/>
              </w:rPr>
              <w:t>1</w:t>
            </w:r>
            <w:r w:rsidR="007D120C" w:rsidRPr="0062670C">
              <w:rPr>
                <w:rFonts w:ascii="游明朝" w:eastAsia="游明朝" w:hAnsi="游明朝" w:cs="ＭＳ 明朝" w:hint="eastAsia"/>
                <w:bCs/>
                <w:kern w:val="0"/>
                <w:sz w:val="24"/>
                <w:szCs w:val="24"/>
              </w:rPr>
              <w:t>次審査の結果通知</w:t>
            </w:r>
          </w:p>
        </w:tc>
        <w:tc>
          <w:tcPr>
            <w:tcW w:w="4962" w:type="dxa"/>
          </w:tcPr>
          <w:p w14:paraId="610D0A12" w14:textId="2D75888B" w:rsidR="007D120C" w:rsidRPr="0062670C" w:rsidRDefault="00764631" w:rsidP="005612F3">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令和</w:t>
            </w:r>
            <w:r w:rsidR="000A5BB6">
              <w:rPr>
                <w:rFonts w:ascii="游明朝" w:eastAsia="游明朝" w:hAnsi="游明朝" w:cs="ＭＳ 明朝" w:hint="eastAsia"/>
                <w:bCs/>
                <w:kern w:val="0"/>
                <w:sz w:val="24"/>
                <w:szCs w:val="24"/>
              </w:rPr>
              <w:t>7</w:t>
            </w:r>
            <w:r w:rsidRPr="0062670C">
              <w:rPr>
                <w:rFonts w:ascii="游明朝" w:eastAsia="游明朝" w:hAnsi="游明朝" w:cs="ＭＳ 明朝" w:hint="eastAsia"/>
                <w:bCs/>
                <w:kern w:val="0"/>
                <w:sz w:val="24"/>
                <w:szCs w:val="24"/>
              </w:rPr>
              <w:t>年</w:t>
            </w:r>
            <w:r w:rsidR="00C2764A">
              <w:rPr>
                <w:rFonts w:ascii="游明朝" w:eastAsia="游明朝" w:hAnsi="游明朝" w:cs="ＭＳ 明朝" w:hint="eastAsia"/>
                <w:bCs/>
                <w:kern w:val="0"/>
                <w:sz w:val="24"/>
                <w:szCs w:val="24"/>
              </w:rPr>
              <w:t xml:space="preserve"> 1</w:t>
            </w:r>
            <w:r w:rsidR="001D46F3">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月</w:t>
            </w:r>
            <w:r w:rsidR="00C2764A">
              <w:rPr>
                <w:rFonts w:ascii="游明朝" w:eastAsia="游明朝" w:hAnsi="游明朝" w:cs="ＭＳ 明朝" w:hint="eastAsia"/>
                <w:bCs/>
                <w:kern w:val="0"/>
                <w:sz w:val="24"/>
                <w:szCs w:val="24"/>
              </w:rPr>
              <w:t>22</w:t>
            </w:r>
            <w:r w:rsidRPr="0062670C">
              <w:rPr>
                <w:rFonts w:ascii="游明朝" w:eastAsia="游明朝" w:hAnsi="游明朝" w:cs="ＭＳ 明朝" w:hint="eastAsia"/>
                <w:bCs/>
                <w:kern w:val="0"/>
                <w:sz w:val="24"/>
                <w:szCs w:val="24"/>
              </w:rPr>
              <w:t>日</w:t>
            </w:r>
          </w:p>
        </w:tc>
      </w:tr>
      <w:tr w:rsidR="00B53D58" w:rsidRPr="0062670C" w14:paraId="18C7A507" w14:textId="77777777" w:rsidTr="001D46F3">
        <w:trPr>
          <w:trHeight w:val="283"/>
        </w:trPr>
        <w:tc>
          <w:tcPr>
            <w:tcW w:w="4536" w:type="dxa"/>
          </w:tcPr>
          <w:p w14:paraId="08AF2AD6" w14:textId="5F1B5015" w:rsidR="00F25F1B" w:rsidRPr="0062670C" w:rsidRDefault="00F25F1B" w:rsidP="007D120C">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lastRenderedPageBreak/>
              <w:t>2次審査（</w:t>
            </w:r>
            <w:r w:rsidR="00C2764A">
              <w:rPr>
                <w:rFonts w:ascii="游明朝" w:eastAsia="游明朝" w:hAnsi="游明朝" w:cs="ＭＳ 明朝" w:hint="eastAsia"/>
                <w:bCs/>
                <w:kern w:val="0"/>
                <w:sz w:val="24"/>
                <w:szCs w:val="24"/>
              </w:rPr>
              <w:t>実食</w:t>
            </w:r>
            <w:r w:rsidRPr="0062670C">
              <w:rPr>
                <w:rFonts w:ascii="游明朝" w:eastAsia="游明朝" w:hAnsi="游明朝" w:cs="ＭＳ 明朝" w:hint="eastAsia"/>
                <w:bCs/>
                <w:kern w:val="0"/>
                <w:sz w:val="24"/>
                <w:szCs w:val="24"/>
              </w:rPr>
              <w:t>）</w:t>
            </w:r>
          </w:p>
        </w:tc>
        <w:tc>
          <w:tcPr>
            <w:tcW w:w="4962" w:type="dxa"/>
          </w:tcPr>
          <w:p w14:paraId="430B04E5" w14:textId="08AAB85A" w:rsidR="00F25F1B" w:rsidRPr="0062670C" w:rsidRDefault="00764631" w:rsidP="00F25F1B">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令和</w:t>
            </w:r>
            <w:r w:rsidR="000A5BB6">
              <w:rPr>
                <w:rFonts w:ascii="游明朝" w:eastAsia="游明朝" w:hAnsi="游明朝" w:cs="ＭＳ 明朝" w:hint="eastAsia"/>
                <w:bCs/>
                <w:kern w:val="0"/>
                <w:sz w:val="24"/>
                <w:szCs w:val="24"/>
              </w:rPr>
              <w:t>7</w:t>
            </w:r>
            <w:r w:rsidRPr="0062670C">
              <w:rPr>
                <w:rFonts w:ascii="游明朝" w:eastAsia="游明朝" w:hAnsi="游明朝" w:cs="ＭＳ 明朝" w:hint="eastAsia"/>
                <w:bCs/>
                <w:kern w:val="0"/>
                <w:sz w:val="24"/>
                <w:szCs w:val="24"/>
              </w:rPr>
              <w:t>年</w:t>
            </w:r>
            <w:r w:rsidR="00C2764A">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1</w:t>
            </w:r>
            <w:r w:rsidR="001D46F3">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月</w:t>
            </w:r>
            <w:r w:rsidR="00C2764A">
              <w:rPr>
                <w:rFonts w:ascii="游明朝" w:eastAsia="游明朝" w:hAnsi="游明朝" w:cs="ＭＳ 明朝" w:hint="eastAsia"/>
                <w:bCs/>
                <w:kern w:val="0"/>
                <w:sz w:val="24"/>
                <w:szCs w:val="24"/>
              </w:rPr>
              <w:t>27</w:t>
            </w:r>
            <w:r w:rsidR="00F1573A">
              <w:rPr>
                <w:rFonts w:ascii="游明朝" w:eastAsia="游明朝" w:hAnsi="游明朝" w:cs="ＭＳ 明朝" w:hint="eastAsia"/>
                <w:bCs/>
                <w:kern w:val="0"/>
                <w:sz w:val="24"/>
                <w:szCs w:val="24"/>
              </w:rPr>
              <w:t>、28</w:t>
            </w:r>
            <w:r w:rsidRPr="0062670C">
              <w:rPr>
                <w:rFonts w:ascii="游明朝" w:eastAsia="游明朝" w:hAnsi="游明朝" w:cs="ＭＳ 明朝" w:hint="eastAsia"/>
                <w:bCs/>
                <w:kern w:val="0"/>
                <w:sz w:val="24"/>
                <w:szCs w:val="24"/>
              </w:rPr>
              <w:t>日</w:t>
            </w:r>
          </w:p>
        </w:tc>
      </w:tr>
      <w:tr w:rsidR="00C2764A" w:rsidRPr="0062670C" w14:paraId="665C78AE" w14:textId="77777777" w:rsidTr="001D46F3">
        <w:trPr>
          <w:trHeight w:val="283"/>
        </w:trPr>
        <w:tc>
          <w:tcPr>
            <w:tcW w:w="4536" w:type="dxa"/>
          </w:tcPr>
          <w:p w14:paraId="7DCD9F94" w14:textId="12CB914C" w:rsidR="00C2764A" w:rsidRPr="0062670C" w:rsidRDefault="00C2764A" w:rsidP="00C2764A">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2次審査（プレゼンテーション）</w:t>
            </w:r>
          </w:p>
        </w:tc>
        <w:tc>
          <w:tcPr>
            <w:tcW w:w="4962" w:type="dxa"/>
          </w:tcPr>
          <w:p w14:paraId="546FF6D0" w14:textId="071F46EA" w:rsidR="00C2764A" w:rsidRPr="0062670C" w:rsidRDefault="00C2764A" w:rsidP="00C2764A">
            <w:pPr>
              <w:overflowPunct w:val="0"/>
              <w:adjustRightInd w:val="0"/>
              <w:textAlignment w:val="baseline"/>
              <w:rPr>
                <w:rFonts w:ascii="游明朝" w:eastAsia="游明朝" w:hAnsi="游明朝" w:cs="ＭＳ 明朝"/>
                <w:bCs/>
                <w:kern w:val="0"/>
                <w:sz w:val="24"/>
                <w:szCs w:val="24"/>
              </w:rPr>
            </w:pPr>
            <w:r w:rsidRPr="0062670C">
              <w:rPr>
                <w:rFonts w:ascii="游明朝" w:eastAsia="游明朝" w:hAnsi="游明朝" w:cs="ＭＳ 明朝" w:hint="eastAsia"/>
                <w:bCs/>
                <w:kern w:val="0"/>
                <w:sz w:val="24"/>
                <w:szCs w:val="24"/>
              </w:rPr>
              <w:t>令和</w:t>
            </w:r>
            <w:r w:rsidR="000A5BB6">
              <w:rPr>
                <w:rFonts w:ascii="游明朝" w:eastAsia="游明朝" w:hAnsi="游明朝" w:cs="ＭＳ 明朝" w:hint="eastAsia"/>
                <w:bCs/>
                <w:kern w:val="0"/>
                <w:sz w:val="24"/>
                <w:szCs w:val="24"/>
              </w:rPr>
              <w:t>7</w:t>
            </w:r>
            <w:r w:rsidRPr="0062670C">
              <w:rPr>
                <w:rFonts w:ascii="游明朝" w:eastAsia="游明朝" w:hAnsi="游明朝" w:cs="ＭＳ 明朝" w:hint="eastAsia"/>
                <w:bCs/>
                <w:kern w:val="0"/>
                <w:sz w:val="24"/>
                <w:szCs w:val="24"/>
              </w:rPr>
              <w:t>年</w:t>
            </w:r>
            <w:r>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1</w:t>
            </w:r>
            <w:r w:rsidR="001D46F3">
              <w:rPr>
                <w:rFonts w:ascii="游明朝" w:eastAsia="游明朝" w:hAnsi="游明朝" w:cs="ＭＳ 明朝" w:hint="eastAsia"/>
                <w:bCs/>
                <w:kern w:val="0"/>
                <w:sz w:val="24"/>
                <w:szCs w:val="24"/>
              </w:rPr>
              <w:t xml:space="preserve"> </w:t>
            </w:r>
            <w:r w:rsidRPr="0062670C">
              <w:rPr>
                <w:rFonts w:ascii="游明朝" w:eastAsia="游明朝" w:hAnsi="游明朝" w:cs="ＭＳ 明朝" w:hint="eastAsia"/>
                <w:bCs/>
                <w:kern w:val="0"/>
                <w:sz w:val="24"/>
                <w:szCs w:val="24"/>
              </w:rPr>
              <w:t>月</w:t>
            </w:r>
            <w:r w:rsidR="00614EB4">
              <w:rPr>
                <w:rFonts w:ascii="游明朝" w:eastAsia="游明朝" w:hAnsi="游明朝" w:cs="ＭＳ 明朝" w:hint="eastAsia"/>
                <w:bCs/>
                <w:kern w:val="0"/>
                <w:sz w:val="24"/>
                <w:szCs w:val="24"/>
              </w:rPr>
              <w:t>30</w:t>
            </w:r>
            <w:r w:rsidRPr="0062670C">
              <w:rPr>
                <w:rFonts w:ascii="游明朝" w:eastAsia="游明朝" w:hAnsi="游明朝" w:cs="ＭＳ 明朝" w:hint="eastAsia"/>
                <w:bCs/>
                <w:kern w:val="0"/>
                <w:sz w:val="24"/>
                <w:szCs w:val="24"/>
              </w:rPr>
              <w:t>日</w:t>
            </w:r>
          </w:p>
        </w:tc>
      </w:tr>
      <w:tr w:rsidR="00C2764A" w:rsidRPr="0062670C" w14:paraId="41C2A6FA" w14:textId="77777777" w:rsidTr="001D46F3">
        <w:trPr>
          <w:trHeight w:val="283"/>
        </w:trPr>
        <w:tc>
          <w:tcPr>
            <w:tcW w:w="4536" w:type="dxa"/>
          </w:tcPr>
          <w:p w14:paraId="3E12BD3C" w14:textId="5E247719" w:rsidR="00C2764A" w:rsidRPr="002E7FCA" w:rsidRDefault="00614EB4" w:rsidP="00C2764A">
            <w:pPr>
              <w:overflowPunct w:val="0"/>
              <w:adjustRightInd w:val="0"/>
              <w:textAlignment w:val="baseline"/>
              <w:rPr>
                <w:rFonts w:ascii="游明朝" w:eastAsia="游明朝" w:hAnsi="游明朝" w:cs="ＭＳ 明朝"/>
                <w:bCs/>
                <w:color w:val="000000" w:themeColor="text1"/>
                <w:kern w:val="0"/>
                <w:sz w:val="24"/>
                <w:szCs w:val="24"/>
              </w:rPr>
            </w:pPr>
            <w:r w:rsidRPr="002E7FCA">
              <w:rPr>
                <w:rFonts w:ascii="游明朝" w:eastAsia="游明朝" w:hAnsi="游明朝" w:hint="eastAsia"/>
                <w:color w:val="000000" w:themeColor="text1"/>
                <w:sz w:val="24"/>
                <w:szCs w:val="24"/>
              </w:rPr>
              <w:t>優先的交渉</w:t>
            </w:r>
            <w:r w:rsidR="00C2764A" w:rsidRPr="002E7FCA">
              <w:rPr>
                <w:rFonts w:ascii="游明朝" w:eastAsia="游明朝" w:hAnsi="游明朝" w:cs="ＭＳ 明朝" w:hint="eastAsia"/>
                <w:bCs/>
                <w:color w:val="000000" w:themeColor="text1"/>
                <w:kern w:val="0"/>
                <w:sz w:val="24"/>
                <w:szCs w:val="24"/>
              </w:rPr>
              <w:t>業者の決定</w:t>
            </w:r>
          </w:p>
        </w:tc>
        <w:tc>
          <w:tcPr>
            <w:tcW w:w="4962" w:type="dxa"/>
          </w:tcPr>
          <w:p w14:paraId="6FF26968" w14:textId="6F23E504" w:rsidR="00C2764A" w:rsidRPr="002E7FCA" w:rsidRDefault="00C2764A" w:rsidP="00C2764A">
            <w:pPr>
              <w:overflowPunct w:val="0"/>
              <w:adjustRightInd w:val="0"/>
              <w:textAlignment w:val="baseline"/>
              <w:rPr>
                <w:rFonts w:ascii="游明朝" w:eastAsia="游明朝" w:hAnsi="游明朝" w:cs="ＭＳ 明朝"/>
                <w:bCs/>
                <w:color w:val="000000" w:themeColor="text1"/>
                <w:kern w:val="0"/>
                <w:sz w:val="24"/>
                <w:szCs w:val="24"/>
              </w:rPr>
            </w:pPr>
            <w:r w:rsidRPr="002E7FCA">
              <w:rPr>
                <w:rFonts w:ascii="游明朝" w:eastAsia="游明朝" w:hAnsi="游明朝" w:cs="ＭＳ 明朝" w:hint="eastAsia"/>
                <w:bCs/>
                <w:color w:val="000000" w:themeColor="text1"/>
                <w:kern w:val="0"/>
                <w:sz w:val="24"/>
                <w:szCs w:val="24"/>
              </w:rPr>
              <w:t>令和</w:t>
            </w:r>
            <w:r w:rsidR="000A5BB6">
              <w:rPr>
                <w:rFonts w:ascii="游明朝" w:eastAsia="游明朝" w:hAnsi="游明朝" w:cs="ＭＳ 明朝" w:hint="eastAsia"/>
                <w:bCs/>
                <w:color w:val="000000" w:themeColor="text1"/>
                <w:kern w:val="0"/>
                <w:sz w:val="24"/>
                <w:szCs w:val="24"/>
              </w:rPr>
              <w:t>7</w:t>
            </w:r>
            <w:r w:rsidRPr="002E7FCA">
              <w:rPr>
                <w:rFonts w:ascii="游明朝" w:eastAsia="游明朝" w:hAnsi="游明朝" w:cs="ＭＳ 明朝" w:hint="eastAsia"/>
                <w:bCs/>
                <w:color w:val="000000" w:themeColor="text1"/>
                <w:kern w:val="0"/>
                <w:sz w:val="24"/>
                <w:szCs w:val="24"/>
              </w:rPr>
              <w:t>年</w:t>
            </w:r>
            <w:r w:rsidR="00614EB4" w:rsidRPr="002E7FCA">
              <w:rPr>
                <w:rFonts w:ascii="游明朝" w:eastAsia="游明朝" w:hAnsi="游明朝" w:cs="ＭＳ 明朝" w:hint="eastAsia"/>
                <w:bCs/>
                <w:color w:val="000000" w:themeColor="text1"/>
                <w:kern w:val="0"/>
                <w:sz w:val="24"/>
                <w:szCs w:val="24"/>
              </w:rPr>
              <w:t xml:space="preserve"> 2</w:t>
            </w:r>
            <w:r w:rsidR="001D46F3" w:rsidRPr="002E7FCA">
              <w:rPr>
                <w:rFonts w:ascii="游明朝" w:eastAsia="游明朝" w:hAnsi="游明朝" w:cs="ＭＳ 明朝" w:hint="eastAsia"/>
                <w:bCs/>
                <w:color w:val="000000" w:themeColor="text1"/>
                <w:kern w:val="0"/>
                <w:sz w:val="24"/>
                <w:szCs w:val="24"/>
              </w:rPr>
              <w:t xml:space="preserve"> </w:t>
            </w:r>
            <w:r w:rsidRPr="002E7FCA">
              <w:rPr>
                <w:rFonts w:ascii="游明朝" w:eastAsia="游明朝" w:hAnsi="游明朝" w:cs="ＭＳ 明朝" w:hint="eastAsia"/>
                <w:bCs/>
                <w:color w:val="000000" w:themeColor="text1"/>
                <w:kern w:val="0"/>
                <w:sz w:val="24"/>
                <w:szCs w:val="24"/>
              </w:rPr>
              <w:t>月</w:t>
            </w:r>
            <w:r w:rsidR="00614EB4" w:rsidRPr="002E7FCA">
              <w:rPr>
                <w:rFonts w:ascii="游明朝" w:eastAsia="游明朝" w:hAnsi="游明朝" w:cs="ＭＳ 明朝" w:hint="eastAsia"/>
                <w:bCs/>
                <w:color w:val="000000" w:themeColor="text1"/>
                <w:kern w:val="0"/>
                <w:sz w:val="24"/>
                <w:szCs w:val="24"/>
              </w:rPr>
              <w:t xml:space="preserve"> 3 </w:t>
            </w:r>
            <w:r w:rsidRPr="002E7FCA">
              <w:rPr>
                <w:rFonts w:ascii="游明朝" w:eastAsia="游明朝" w:hAnsi="游明朝" w:cs="ＭＳ 明朝" w:hint="eastAsia"/>
                <w:bCs/>
                <w:color w:val="000000" w:themeColor="text1"/>
                <w:kern w:val="0"/>
                <w:sz w:val="24"/>
                <w:szCs w:val="24"/>
              </w:rPr>
              <w:t>日</w:t>
            </w:r>
            <w:r w:rsidR="00614EB4" w:rsidRPr="002E7FCA">
              <w:rPr>
                <w:rFonts w:ascii="游明朝" w:eastAsia="游明朝" w:hAnsi="游明朝" w:cs="ＭＳ 明朝" w:hint="eastAsia"/>
                <w:bCs/>
                <w:color w:val="000000" w:themeColor="text1"/>
                <w:kern w:val="0"/>
                <w:sz w:val="24"/>
                <w:szCs w:val="24"/>
              </w:rPr>
              <w:t>頃</w:t>
            </w:r>
          </w:p>
        </w:tc>
      </w:tr>
    </w:tbl>
    <w:p w14:paraId="1698C47B" w14:textId="77777777" w:rsidR="00A54BAA" w:rsidRDefault="00A54BAA" w:rsidP="00A70407">
      <w:pPr>
        <w:rPr>
          <w:rFonts w:ascii="游明朝" w:eastAsia="游明朝" w:hAnsi="游明朝"/>
          <w:sz w:val="24"/>
          <w:szCs w:val="24"/>
        </w:rPr>
      </w:pPr>
    </w:p>
    <w:p w14:paraId="2658F7EE" w14:textId="4F60FB6A" w:rsidR="00A70407" w:rsidRPr="0062670C" w:rsidRDefault="007F2FB9" w:rsidP="00A70407">
      <w:pPr>
        <w:rPr>
          <w:rFonts w:ascii="游明朝" w:eastAsia="游明朝" w:hAnsi="游明朝"/>
          <w:sz w:val="24"/>
          <w:szCs w:val="24"/>
        </w:rPr>
      </w:pPr>
      <w:r w:rsidRPr="0062670C">
        <w:rPr>
          <w:rFonts w:ascii="游明朝" w:eastAsia="游明朝" w:hAnsi="游明朝" w:hint="eastAsia"/>
          <w:sz w:val="24"/>
          <w:szCs w:val="24"/>
        </w:rPr>
        <w:t>１</w:t>
      </w:r>
      <w:r w:rsidR="003D2E88">
        <w:rPr>
          <w:rFonts w:ascii="游明朝" w:eastAsia="游明朝" w:hAnsi="游明朝" w:hint="eastAsia"/>
          <w:sz w:val="24"/>
          <w:szCs w:val="24"/>
        </w:rPr>
        <w:t>４</w:t>
      </w:r>
      <w:r w:rsidR="00D464A5">
        <w:rPr>
          <w:rFonts w:ascii="游明朝" w:eastAsia="游明朝" w:hAnsi="游明朝" w:hint="eastAsia"/>
          <w:sz w:val="24"/>
          <w:szCs w:val="24"/>
        </w:rPr>
        <w:t>．</w:t>
      </w:r>
      <w:r w:rsidR="00A70407" w:rsidRPr="0062670C">
        <w:rPr>
          <w:rFonts w:ascii="游明朝" w:eastAsia="游明朝" w:hAnsi="游明朝" w:hint="eastAsia"/>
          <w:sz w:val="24"/>
          <w:szCs w:val="24"/>
        </w:rPr>
        <w:t>その他</w:t>
      </w:r>
      <w:r w:rsidR="0057205B" w:rsidRPr="0062670C">
        <w:rPr>
          <w:rFonts w:ascii="游明朝" w:eastAsia="游明朝" w:hAnsi="游明朝" w:hint="eastAsia"/>
          <w:sz w:val="24"/>
          <w:szCs w:val="24"/>
        </w:rPr>
        <w:t>注意事項</w:t>
      </w:r>
    </w:p>
    <w:p w14:paraId="3E2C1C62" w14:textId="77777777" w:rsidR="00484FA5" w:rsidRPr="0062670C" w:rsidRDefault="00484FA5" w:rsidP="00D464A5">
      <w:pPr>
        <w:snapToGrid w:val="0"/>
        <w:spacing w:line="160" w:lineRule="atLeast"/>
        <w:ind w:firstLineChars="100" w:firstLine="238"/>
        <w:rPr>
          <w:rFonts w:ascii="游明朝" w:eastAsia="游明朝" w:hAnsi="游明朝"/>
          <w:sz w:val="24"/>
          <w:szCs w:val="24"/>
        </w:rPr>
      </w:pPr>
      <w:r w:rsidRPr="0062670C">
        <w:rPr>
          <w:rFonts w:ascii="游明朝" w:eastAsia="游明朝" w:hAnsi="游明朝" w:hint="eastAsia"/>
          <w:sz w:val="24"/>
          <w:szCs w:val="24"/>
        </w:rPr>
        <w:t>（１）手続きにおいて使用する言語及び通貨は日本語及び日本円</w:t>
      </w:r>
      <w:r w:rsidR="00332EC6" w:rsidRPr="0062670C">
        <w:rPr>
          <w:rFonts w:ascii="游明朝" w:eastAsia="游明朝" w:hAnsi="游明朝" w:hint="eastAsia"/>
          <w:sz w:val="24"/>
          <w:szCs w:val="24"/>
        </w:rPr>
        <w:t>とする</w:t>
      </w:r>
      <w:r w:rsidRPr="0062670C">
        <w:rPr>
          <w:rFonts w:ascii="游明朝" w:eastAsia="游明朝" w:hAnsi="游明朝" w:hint="eastAsia"/>
          <w:sz w:val="24"/>
          <w:szCs w:val="24"/>
        </w:rPr>
        <w:t>。</w:t>
      </w:r>
    </w:p>
    <w:p w14:paraId="3D49BAE9" w14:textId="77777777" w:rsidR="00484FA5" w:rsidRPr="0062670C" w:rsidRDefault="00484FA5" w:rsidP="00D464A5">
      <w:pPr>
        <w:snapToGrid w:val="0"/>
        <w:spacing w:line="160" w:lineRule="atLeast"/>
        <w:ind w:leftChars="100" w:left="684" w:hangingChars="200" w:hanging="476"/>
        <w:rPr>
          <w:rFonts w:ascii="游明朝" w:eastAsia="游明朝" w:hAnsi="游明朝"/>
          <w:sz w:val="24"/>
          <w:szCs w:val="24"/>
        </w:rPr>
      </w:pPr>
      <w:r w:rsidRPr="0062670C">
        <w:rPr>
          <w:rFonts w:ascii="游明朝" w:eastAsia="游明朝" w:hAnsi="游明朝" w:hint="eastAsia"/>
          <w:sz w:val="24"/>
          <w:szCs w:val="24"/>
        </w:rPr>
        <w:t>（２）</w:t>
      </w:r>
      <w:r w:rsidR="00332EC6" w:rsidRPr="0062670C">
        <w:rPr>
          <w:rFonts w:ascii="游明朝" w:eastAsia="游明朝" w:hAnsi="游明朝" w:hint="eastAsia"/>
          <w:sz w:val="24"/>
          <w:szCs w:val="24"/>
        </w:rPr>
        <w:t>企画提案書の作成及び提出に係る費用は、提出事業者の負担とし、提出された書類については一切返却できない。</w:t>
      </w:r>
    </w:p>
    <w:sectPr w:rsidR="00484FA5" w:rsidRPr="0062670C" w:rsidSect="00484FA5">
      <w:footerReference w:type="even" r:id="rId8"/>
      <w:footerReference w:type="default" r:id="rId9"/>
      <w:pgSz w:w="11906" w:h="16838" w:code="9"/>
      <w:pgMar w:top="1134" w:right="1021" w:bottom="1134" w:left="1077" w:header="851" w:footer="992" w:gutter="0"/>
      <w:cols w:space="425"/>
      <w:docGrid w:type="linesAndChars" w:linePitch="304"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EE280" w14:textId="77777777" w:rsidR="00994393" w:rsidRDefault="00994393">
      <w:r>
        <w:separator/>
      </w:r>
    </w:p>
  </w:endnote>
  <w:endnote w:type="continuationSeparator" w:id="0">
    <w:p w14:paraId="55B80BD6" w14:textId="77777777" w:rsidR="00994393" w:rsidRDefault="00994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S-Mincho">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BC487" w14:textId="77777777" w:rsidR="00744CD0" w:rsidRDefault="00EA79A1">
    <w:pPr>
      <w:pStyle w:val="a9"/>
      <w:framePr w:wrap="around" w:vAnchor="text" w:hAnchor="margin" w:xAlign="center" w:y="1"/>
      <w:rPr>
        <w:rStyle w:val="aa"/>
      </w:rPr>
    </w:pPr>
    <w:r>
      <w:rPr>
        <w:rStyle w:val="aa"/>
      </w:rPr>
      <w:fldChar w:fldCharType="begin"/>
    </w:r>
    <w:r w:rsidR="00744CD0">
      <w:rPr>
        <w:rStyle w:val="aa"/>
      </w:rPr>
      <w:instrText xml:space="preserve">PAGE  </w:instrText>
    </w:r>
    <w:r>
      <w:rPr>
        <w:rStyle w:val="aa"/>
      </w:rPr>
      <w:fldChar w:fldCharType="end"/>
    </w:r>
  </w:p>
  <w:p w14:paraId="654F200B" w14:textId="77777777" w:rsidR="00744CD0" w:rsidRDefault="00744CD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A31E8" w14:textId="77777777" w:rsidR="00744CD0" w:rsidRDefault="00EA79A1">
    <w:pPr>
      <w:pStyle w:val="a9"/>
      <w:framePr w:wrap="around" w:vAnchor="text" w:hAnchor="margin" w:xAlign="center" w:y="1"/>
      <w:rPr>
        <w:rStyle w:val="aa"/>
      </w:rPr>
    </w:pPr>
    <w:r>
      <w:rPr>
        <w:rStyle w:val="aa"/>
      </w:rPr>
      <w:fldChar w:fldCharType="begin"/>
    </w:r>
    <w:r w:rsidR="00744CD0">
      <w:rPr>
        <w:rStyle w:val="aa"/>
      </w:rPr>
      <w:instrText xml:space="preserve">PAGE  </w:instrText>
    </w:r>
    <w:r>
      <w:rPr>
        <w:rStyle w:val="aa"/>
      </w:rPr>
      <w:fldChar w:fldCharType="separate"/>
    </w:r>
    <w:r w:rsidR="00956515">
      <w:rPr>
        <w:rStyle w:val="aa"/>
        <w:noProof/>
      </w:rPr>
      <w:t>2</w:t>
    </w:r>
    <w:r>
      <w:rPr>
        <w:rStyle w:val="aa"/>
      </w:rPr>
      <w:fldChar w:fldCharType="end"/>
    </w:r>
  </w:p>
  <w:p w14:paraId="66797981" w14:textId="77777777" w:rsidR="00744CD0" w:rsidRDefault="00744CD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3D327" w14:textId="77777777" w:rsidR="00994393" w:rsidRDefault="00994393">
      <w:r>
        <w:separator/>
      </w:r>
    </w:p>
  </w:footnote>
  <w:footnote w:type="continuationSeparator" w:id="0">
    <w:p w14:paraId="53DBF5ED" w14:textId="77777777" w:rsidR="00994393" w:rsidRDefault="00994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41662"/>
    <w:multiLevelType w:val="hybridMultilevel"/>
    <w:tmpl w:val="B30A1080"/>
    <w:lvl w:ilvl="0" w:tplc="940E8B9E">
      <w:start w:val="2"/>
      <w:numFmt w:val="decimalEnclosedCircle"/>
      <w:lvlText w:val="%1"/>
      <w:lvlJc w:val="left"/>
      <w:pPr>
        <w:tabs>
          <w:tab w:val="num" w:pos="1011"/>
        </w:tabs>
        <w:ind w:left="1011" w:hanging="405"/>
      </w:pPr>
      <w:rPr>
        <w:rFonts w:hint="eastAsia"/>
      </w:rPr>
    </w:lvl>
    <w:lvl w:ilvl="1" w:tplc="E0EA080E">
      <w:start w:val="1"/>
      <w:numFmt w:val="decimalFullWidth"/>
      <w:lvlText w:val="（注%2）"/>
      <w:lvlJc w:val="left"/>
      <w:pPr>
        <w:tabs>
          <w:tab w:val="num" w:pos="1746"/>
        </w:tabs>
        <w:ind w:left="1746" w:hanging="720"/>
      </w:pPr>
      <w:rPr>
        <w:rFonts w:hint="eastAsia"/>
      </w:rPr>
    </w:lvl>
    <w:lvl w:ilvl="2" w:tplc="3ECA1594">
      <w:start w:val="11"/>
      <w:numFmt w:val="decimalFullWidth"/>
      <w:lvlText w:val="%3、"/>
      <w:lvlJc w:val="left"/>
      <w:pPr>
        <w:tabs>
          <w:tab w:val="num" w:pos="1866"/>
        </w:tabs>
        <w:ind w:left="1866" w:hanging="420"/>
      </w:pPr>
      <w:rPr>
        <w:rFonts w:hint="eastAsia"/>
      </w:rPr>
    </w:lvl>
    <w:lvl w:ilvl="3" w:tplc="0409000F" w:tentative="1">
      <w:start w:val="1"/>
      <w:numFmt w:val="decimal"/>
      <w:lvlText w:val="%4."/>
      <w:lvlJc w:val="left"/>
      <w:pPr>
        <w:tabs>
          <w:tab w:val="num" w:pos="2286"/>
        </w:tabs>
        <w:ind w:left="2286" w:hanging="420"/>
      </w:pPr>
    </w:lvl>
    <w:lvl w:ilvl="4" w:tplc="04090017" w:tentative="1">
      <w:start w:val="1"/>
      <w:numFmt w:val="aiueoFullWidth"/>
      <w:lvlText w:val="(%5)"/>
      <w:lvlJc w:val="left"/>
      <w:pPr>
        <w:tabs>
          <w:tab w:val="num" w:pos="2706"/>
        </w:tabs>
        <w:ind w:left="2706" w:hanging="420"/>
      </w:pPr>
    </w:lvl>
    <w:lvl w:ilvl="5" w:tplc="04090011" w:tentative="1">
      <w:start w:val="1"/>
      <w:numFmt w:val="decimalEnclosedCircle"/>
      <w:lvlText w:val="%6"/>
      <w:lvlJc w:val="left"/>
      <w:pPr>
        <w:tabs>
          <w:tab w:val="num" w:pos="3126"/>
        </w:tabs>
        <w:ind w:left="3126" w:hanging="420"/>
      </w:pPr>
    </w:lvl>
    <w:lvl w:ilvl="6" w:tplc="0409000F" w:tentative="1">
      <w:start w:val="1"/>
      <w:numFmt w:val="decimal"/>
      <w:lvlText w:val="%7."/>
      <w:lvlJc w:val="left"/>
      <w:pPr>
        <w:tabs>
          <w:tab w:val="num" w:pos="3546"/>
        </w:tabs>
        <w:ind w:left="3546" w:hanging="420"/>
      </w:pPr>
    </w:lvl>
    <w:lvl w:ilvl="7" w:tplc="04090017" w:tentative="1">
      <w:start w:val="1"/>
      <w:numFmt w:val="aiueoFullWidth"/>
      <w:lvlText w:val="(%8)"/>
      <w:lvlJc w:val="left"/>
      <w:pPr>
        <w:tabs>
          <w:tab w:val="num" w:pos="3966"/>
        </w:tabs>
        <w:ind w:left="3966" w:hanging="420"/>
      </w:pPr>
    </w:lvl>
    <w:lvl w:ilvl="8" w:tplc="04090011" w:tentative="1">
      <w:start w:val="1"/>
      <w:numFmt w:val="decimalEnclosedCircle"/>
      <w:lvlText w:val="%9"/>
      <w:lvlJc w:val="left"/>
      <w:pPr>
        <w:tabs>
          <w:tab w:val="num" w:pos="4386"/>
        </w:tabs>
        <w:ind w:left="4386" w:hanging="420"/>
      </w:pPr>
    </w:lvl>
  </w:abstractNum>
  <w:abstractNum w:abstractNumId="1" w15:restartNumberingAfterBreak="0">
    <w:nsid w:val="2E7B5418"/>
    <w:multiLevelType w:val="hybridMultilevel"/>
    <w:tmpl w:val="965A792A"/>
    <w:lvl w:ilvl="0" w:tplc="717ABDC4">
      <w:start w:val="1"/>
      <w:numFmt w:val="decimalEnclosedCircle"/>
      <w:lvlText w:val="%1"/>
      <w:lvlJc w:val="left"/>
      <w:pPr>
        <w:tabs>
          <w:tab w:val="num" w:pos="784"/>
        </w:tabs>
        <w:ind w:left="784" w:hanging="360"/>
      </w:pPr>
      <w:rPr>
        <w:rFonts w:hint="eastAsia"/>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2" w15:restartNumberingAfterBreak="0">
    <w:nsid w:val="3E311562"/>
    <w:multiLevelType w:val="hybridMultilevel"/>
    <w:tmpl w:val="3C0C143C"/>
    <w:lvl w:ilvl="0" w:tplc="025CC836">
      <w:start w:val="6"/>
      <w:numFmt w:val="bullet"/>
      <w:lvlText w:val="※"/>
      <w:lvlJc w:val="left"/>
      <w:pPr>
        <w:ind w:left="1237"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717" w:hanging="420"/>
      </w:pPr>
      <w:rPr>
        <w:rFonts w:ascii="Wingdings" w:hAnsi="Wingdings" w:hint="default"/>
      </w:rPr>
    </w:lvl>
    <w:lvl w:ilvl="2" w:tplc="0409000D" w:tentative="1">
      <w:start w:val="1"/>
      <w:numFmt w:val="bullet"/>
      <w:lvlText w:val=""/>
      <w:lvlJc w:val="left"/>
      <w:pPr>
        <w:ind w:left="2137" w:hanging="420"/>
      </w:pPr>
      <w:rPr>
        <w:rFonts w:ascii="Wingdings" w:hAnsi="Wingdings" w:hint="default"/>
      </w:rPr>
    </w:lvl>
    <w:lvl w:ilvl="3" w:tplc="04090001" w:tentative="1">
      <w:start w:val="1"/>
      <w:numFmt w:val="bullet"/>
      <w:lvlText w:val=""/>
      <w:lvlJc w:val="left"/>
      <w:pPr>
        <w:ind w:left="2557" w:hanging="420"/>
      </w:pPr>
      <w:rPr>
        <w:rFonts w:ascii="Wingdings" w:hAnsi="Wingdings" w:hint="default"/>
      </w:rPr>
    </w:lvl>
    <w:lvl w:ilvl="4" w:tplc="0409000B" w:tentative="1">
      <w:start w:val="1"/>
      <w:numFmt w:val="bullet"/>
      <w:lvlText w:val=""/>
      <w:lvlJc w:val="left"/>
      <w:pPr>
        <w:ind w:left="2977" w:hanging="420"/>
      </w:pPr>
      <w:rPr>
        <w:rFonts w:ascii="Wingdings" w:hAnsi="Wingdings" w:hint="default"/>
      </w:rPr>
    </w:lvl>
    <w:lvl w:ilvl="5" w:tplc="0409000D" w:tentative="1">
      <w:start w:val="1"/>
      <w:numFmt w:val="bullet"/>
      <w:lvlText w:val=""/>
      <w:lvlJc w:val="left"/>
      <w:pPr>
        <w:ind w:left="3397" w:hanging="420"/>
      </w:pPr>
      <w:rPr>
        <w:rFonts w:ascii="Wingdings" w:hAnsi="Wingdings" w:hint="default"/>
      </w:rPr>
    </w:lvl>
    <w:lvl w:ilvl="6" w:tplc="04090001" w:tentative="1">
      <w:start w:val="1"/>
      <w:numFmt w:val="bullet"/>
      <w:lvlText w:val=""/>
      <w:lvlJc w:val="left"/>
      <w:pPr>
        <w:ind w:left="3817" w:hanging="420"/>
      </w:pPr>
      <w:rPr>
        <w:rFonts w:ascii="Wingdings" w:hAnsi="Wingdings" w:hint="default"/>
      </w:rPr>
    </w:lvl>
    <w:lvl w:ilvl="7" w:tplc="0409000B" w:tentative="1">
      <w:start w:val="1"/>
      <w:numFmt w:val="bullet"/>
      <w:lvlText w:val=""/>
      <w:lvlJc w:val="left"/>
      <w:pPr>
        <w:ind w:left="4237" w:hanging="420"/>
      </w:pPr>
      <w:rPr>
        <w:rFonts w:ascii="Wingdings" w:hAnsi="Wingdings" w:hint="default"/>
      </w:rPr>
    </w:lvl>
    <w:lvl w:ilvl="8" w:tplc="0409000D" w:tentative="1">
      <w:start w:val="1"/>
      <w:numFmt w:val="bullet"/>
      <w:lvlText w:val=""/>
      <w:lvlJc w:val="left"/>
      <w:pPr>
        <w:ind w:left="4657" w:hanging="420"/>
      </w:pPr>
      <w:rPr>
        <w:rFonts w:ascii="Wingdings" w:hAnsi="Wingdings" w:hint="default"/>
      </w:rPr>
    </w:lvl>
  </w:abstractNum>
  <w:abstractNum w:abstractNumId="3" w15:restartNumberingAfterBreak="0">
    <w:nsid w:val="42091100"/>
    <w:multiLevelType w:val="hybridMultilevel"/>
    <w:tmpl w:val="F7681AFE"/>
    <w:lvl w:ilvl="0" w:tplc="38744BB6">
      <w:start w:val="1"/>
      <w:numFmt w:val="decimalEnclosedCircle"/>
      <w:lvlText w:val="%1"/>
      <w:lvlJc w:val="left"/>
      <w:pPr>
        <w:tabs>
          <w:tab w:val="num" w:pos="784"/>
        </w:tabs>
        <w:ind w:left="784" w:hanging="360"/>
      </w:pPr>
      <w:rPr>
        <w:rFonts w:hint="eastAsia"/>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4" w15:restartNumberingAfterBreak="0">
    <w:nsid w:val="4C24539E"/>
    <w:multiLevelType w:val="hybridMultilevel"/>
    <w:tmpl w:val="678E40B8"/>
    <w:lvl w:ilvl="0" w:tplc="4ECA3368">
      <w:start w:val="1"/>
      <w:numFmt w:val="decimalFullWidth"/>
      <w:lvlText w:val="第%1条"/>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5" w15:restartNumberingAfterBreak="0">
    <w:nsid w:val="537B57E0"/>
    <w:multiLevelType w:val="hybridMultilevel"/>
    <w:tmpl w:val="AA88CFB6"/>
    <w:lvl w:ilvl="0" w:tplc="EA5A2DDC">
      <w:start w:val="3"/>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AA2052F"/>
    <w:multiLevelType w:val="hybridMultilevel"/>
    <w:tmpl w:val="803CE10A"/>
    <w:lvl w:ilvl="0" w:tplc="36D4B6C8">
      <w:start w:val="1"/>
      <w:numFmt w:val="decimalFullWidth"/>
      <w:lvlText w:val="%1、"/>
      <w:lvlJc w:val="left"/>
      <w:pPr>
        <w:tabs>
          <w:tab w:val="num" w:pos="607"/>
        </w:tabs>
        <w:ind w:left="607" w:hanging="405"/>
      </w:pPr>
      <w:rPr>
        <w:rFonts w:hint="eastAsia"/>
      </w:rPr>
    </w:lvl>
    <w:lvl w:ilvl="1" w:tplc="B6684CD0">
      <w:start w:val="1"/>
      <w:numFmt w:val="decimalEnclosedCircle"/>
      <w:lvlText w:val="%2"/>
      <w:lvlJc w:val="left"/>
      <w:pPr>
        <w:tabs>
          <w:tab w:val="num" w:pos="1027"/>
        </w:tabs>
        <w:ind w:left="1027" w:hanging="405"/>
      </w:pPr>
      <w:rPr>
        <w:rFonts w:hint="eastAsia"/>
      </w:rPr>
    </w:lvl>
    <w:lvl w:ilvl="2" w:tplc="04090011" w:tentative="1">
      <w:start w:val="1"/>
      <w:numFmt w:val="decimalEnclosedCircle"/>
      <w:lvlText w:val="%3"/>
      <w:lvlJc w:val="left"/>
      <w:pPr>
        <w:tabs>
          <w:tab w:val="num" w:pos="1462"/>
        </w:tabs>
        <w:ind w:left="1462" w:hanging="420"/>
      </w:pPr>
    </w:lvl>
    <w:lvl w:ilvl="3" w:tplc="0409000F" w:tentative="1">
      <w:start w:val="1"/>
      <w:numFmt w:val="decimal"/>
      <w:lvlText w:val="%4."/>
      <w:lvlJc w:val="left"/>
      <w:pPr>
        <w:tabs>
          <w:tab w:val="num" w:pos="1882"/>
        </w:tabs>
        <w:ind w:left="1882" w:hanging="420"/>
      </w:pPr>
    </w:lvl>
    <w:lvl w:ilvl="4" w:tplc="04090017" w:tentative="1">
      <w:start w:val="1"/>
      <w:numFmt w:val="aiueoFullWidth"/>
      <w:lvlText w:val="(%5)"/>
      <w:lvlJc w:val="left"/>
      <w:pPr>
        <w:tabs>
          <w:tab w:val="num" w:pos="2302"/>
        </w:tabs>
        <w:ind w:left="2302" w:hanging="420"/>
      </w:pPr>
    </w:lvl>
    <w:lvl w:ilvl="5" w:tplc="04090011" w:tentative="1">
      <w:start w:val="1"/>
      <w:numFmt w:val="decimalEnclosedCircle"/>
      <w:lvlText w:val="%6"/>
      <w:lvlJc w:val="left"/>
      <w:pPr>
        <w:tabs>
          <w:tab w:val="num" w:pos="2722"/>
        </w:tabs>
        <w:ind w:left="2722" w:hanging="420"/>
      </w:pPr>
    </w:lvl>
    <w:lvl w:ilvl="6" w:tplc="0409000F" w:tentative="1">
      <w:start w:val="1"/>
      <w:numFmt w:val="decimal"/>
      <w:lvlText w:val="%7."/>
      <w:lvlJc w:val="left"/>
      <w:pPr>
        <w:tabs>
          <w:tab w:val="num" w:pos="3142"/>
        </w:tabs>
        <w:ind w:left="3142" w:hanging="420"/>
      </w:pPr>
    </w:lvl>
    <w:lvl w:ilvl="7" w:tplc="04090017" w:tentative="1">
      <w:start w:val="1"/>
      <w:numFmt w:val="aiueoFullWidth"/>
      <w:lvlText w:val="(%8)"/>
      <w:lvlJc w:val="left"/>
      <w:pPr>
        <w:tabs>
          <w:tab w:val="num" w:pos="3562"/>
        </w:tabs>
        <w:ind w:left="3562" w:hanging="420"/>
      </w:pPr>
    </w:lvl>
    <w:lvl w:ilvl="8" w:tplc="04090011" w:tentative="1">
      <w:start w:val="1"/>
      <w:numFmt w:val="decimalEnclosedCircle"/>
      <w:lvlText w:val="%9"/>
      <w:lvlJc w:val="left"/>
      <w:pPr>
        <w:tabs>
          <w:tab w:val="num" w:pos="3982"/>
        </w:tabs>
        <w:ind w:left="3982" w:hanging="420"/>
      </w:pPr>
    </w:lvl>
  </w:abstractNum>
  <w:num w:numId="1" w16cid:durableId="145438505">
    <w:abstractNumId w:val="4"/>
  </w:num>
  <w:num w:numId="2" w16cid:durableId="1360620882">
    <w:abstractNumId w:val="5"/>
  </w:num>
  <w:num w:numId="3" w16cid:durableId="1095130340">
    <w:abstractNumId w:val="6"/>
  </w:num>
  <w:num w:numId="4" w16cid:durableId="152067830">
    <w:abstractNumId w:val="0"/>
  </w:num>
  <w:num w:numId="5" w16cid:durableId="2141025065">
    <w:abstractNumId w:val="1"/>
  </w:num>
  <w:num w:numId="6" w16cid:durableId="648555725">
    <w:abstractNumId w:val="3"/>
  </w:num>
  <w:num w:numId="7" w16cid:durableId="11870642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oNotTrackMoves/>
  <w:defaultTabStop w:val="853"/>
  <w:drawingGridHorizontalSpacing w:val="104"/>
  <w:drawingGridVerticalSpacing w:val="15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230BC"/>
    <w:rsid w:val="00007875"/>
    <w:rsid w:val="0002296C"/>
    <w:rsid w:val="00022A3B"/>
    <w:rsid w:val="00032784"/>
    <w:rsid w:val="000411B9"/>
    <w:rsid w:val="00043674"/>
    <w:rsid w:val="00050F28"/>
    <w:rsid w:val="00051B51"/>
    <w:rsid w:val="00064CE1"/>
    <w:rsid w:val="00065C97"/>
    <w:rsid w:val="00080BEE"/>
    <w:rsid w:val="00081102"/>
    <w:rsid w:val="000839BA"/>
    <w:rsid w:val="00085726"/>
    <w:rsid w:val="00090501"/>
    <w:rsid w:val="00092DFD"/>
    <w:rsid w:val="0009342C"/>
    <w:rsid w:val="000949D9"/>
    <w:rsid w:val="0009601E"/>
    <w:rsid w:val="000962F3"/>
    <w:rsid w:val="000A0F1B"/>
    <w:rsid w:val="000A5BB6"/>
    <w:rsid w:val="000A73D4"/>
    <w:rsid w:val="000B3BC9"/>
    <w:rsid w:val="000B58C8"/>
    <w:rsid w:val="000B658C"/>
    <w:rsid w:val="000B7223"/>
    <w:rsid w:val="000D0C78"/>
    <w:rsid w:val="000D1B3A"/>
    <w:rsid w:val="000D3DB2"/>
    <w:rsid w:val="000D43B2"/>
    <w:rsid w:val="000E25B6"/>
    <w:rsid w:val="000F7AB5"/>
    <w:rsid w:val="00134CC9"/>
    <w:rsid w:val="00137715"/>
    <w:rsid w:val="00147E64"/>
    <w:rsid w:val="0015093C"/>
    <w:rsid w:val="00151F6E"/>
    <w:rsid w:val="00153898"/>
    <w:rsid w:val="0015763F"/>
    <w:rsid w:val="00160424"/>
    <w:rsid w:val="00160DD6"/>
    <w:rsid w:val="00162436"/>
    <w:rsid w:val="00164695"/>
    <w:rsid w:val="00165DC6"/>
    <w:rsid w:val="00166493"/>
    <w:rsid w:val="001677B3"/>
    <w:rsid w:val="001746FA"/>
    <w:rsid w:val="00191543"/>
    <w:rsid w:val="00196F8F"/>
    <w:rsid w:val="001A5C55"/>
    <w:rsid w:val="001A6F01"/>
    <w:rsid w:val="001B1155"/>
    <w:rsid w:val="001C355A"/>
    <w:rsid w:val="001D46F3"/>
    <w:rsid w:val="001E3F32"/>
    <w:rsid w:val="001F08FC"/>
    <w:rsid w:val="001F139D"/>
    <w:rsid w:val="001F15B9"/>
    <w:rsid w:val="001F3B04"/>
    <w:rsid w:val="00206C88"/>
    <w:rsid w:val="00213ABB"/>
    <w:rsid w:val="0021577C"/>
    <w:rsid w:val="002243AB"/>
    <w:rsid w:val="00225AEF"/>
    <w:rsid w:val="002334CA"/>
    <w:rsid w:val="002400A8"/>
    <w:rsid w:val="00253011"/>
    <w:rsid w:val="00261174"/>
    <w:rsid w:val="00265637"/>
    <w:rsid w:val="00271D7E"/>
    <w:rsid w:val="00274669"/>
    <w:rsid w:val="00280559"/>
    <w:rsid w:val="00280829"/>
    <w:rsid w:val="00286A12"/>
    <w:rsid w:val="00293243"/>
    <w:rsid w:val="002A21E3"/>
    <w:rsid w:val="002A3A93"/>
    <w:rsid w:val="002A6941"/>
    <w:rsid w:val="002B29FC"/>
    <w:rsid w:val="002B6427"/>
    <w:rsid w:val="002C03C6"/>
    <w:rsid w:val="002C4904"/>
    <w:rsid w:val="002D7C55"/>
    <w:rsid w:val="002E0F42"/>
    <w:rsid w:val="002E2541"/>
    <w:rsid w:val="002E256E"/>
    <w:rsid w:val="002E46D1"/>
    <w:rsid w:val="002E6147"/>
    <w:rsid w:val="002E7FCA"/>
    <w:rsid w:val="002F0382"/>
    <w:rsid w:val="002F51D9"/>
    <w:rsid w:val="0030304C"/>
    <w:rsid w:val="003043FC"/>
    <w:rsid w:val="003052FB"/>
    <w:rsid w:val="00305F01"/>
    <w:rsid w:val="003069ED"/>
    <w:rsid w:val="00307037"/>
    <w:rsid w:val="003077E1"/>
    <w:rsid w:val="00315F6B"/>
    <w:rsid w:val="003164F2"/>
    <w:rsid w:val="00320D6D"/>
    <w:rsid w:val="00323EFB"/>
    <w:rsid w:val="00332EC6"/>
    <w:rsid w:val="003364FF"/>
    <w:rsid w:val="00354656"/>
    <w:rsid w:val="0035474D"/>
    <w:rsid w:val="00355125"/>
    <w:rsid w:val="00360FB7"/>
    <w:rsid w:val="00364AB9"/>
    <w:rsid w:val="00367329"/>
    <w:rsid w:val="00372BF1"/>
    <w:rsid w:val="00372C6F"/>
    <w:rsid w:val="00376F3A"/>
    <w:rsid w:val="00380AF5"/>
    <w:rsid w:val="00383DB4"/>
    <w:rsid w:val="00386C4F"/>
    <w:rsid w:val="00395D7B"/>
    <w:rsid w:val="003A6887"/>
    <w:rsid w:val="003B2E58"/>
    <w:rsid w:val="003B3FF0"/>
    <w:rsid w:val="003B4C59"/>
    <w:rsid w:val="003C32B0"/>
    <w:rsid w:val="003C417A"/>
    <w:rsid w:val="003C78EE"/>
    <w:rsid w:val="003D2E88"/>
    <w:rsid w:val="003F239F"/>
    <w:rsid w:val="003F4C6C"/>
    <w:rsid w:val="00401666"/>
    <w:rsid w:val="004037E8"/>
    <w:rsid w:val="004038DF"/>
    <w:rsid w:val="00404835"/>
    <w:rsid w:val="004109AA"/>
    <w:rsid w:val="00417EB9"/>
    <w:rsid w:val="00422ECC"/>
    <w:rsid w:val="0042597D"/>
    <w:rsid w:val="00426E44"/>
    <w:rsid w:val="00430889"/>
    <w:rsid w:val="00437A5C"/>
    <w:rsid w:val="00444C88"/>
    <w:rsid w:val="004464E7"/>
    <w:rsid w:val="00452B05"/>
    <w:rsid w:val="00456DC7"/>
    <w:rsid w:val="00462A23"/>
    <w:rsid w:val="004651EB"/>
    <w:rsid w:val="0046596E"/>
    <w:rsid w:val="0046781A"/>
    <w:rsid w:val="004709EF"/>
    <w:rsid w:val="00484FA5"/>
    <w:rsid w:val="00487C72"/>
    <w:rsid w:val="0049502B"/>
    <w:rsid w:val="00495566"/>
    <w:rsid w:val="004963FD"/>
    <w:rsid w:val="004A00AB"/>
    <w:rsid w:val="004A2EF5"/>
    <w:rsid w:val="004A3CB9"/>
    <w:rsid w:val="004A55C0"/>
    <w:rsid w:val="004A60E0"/>
    <w:rsid w:val="004B0D49"/>
    <w:rsid w:val="004B476B"/>
    <w:rsid w:val="004C2580"/>
    <w:rsid w:val="004C2DA0"/>
    <w:rsid w:val="004F255C"/>
    <w:rsid w:val="004F3AD0"/>
    <w:rsid w:val="004F4C0A"/>
    <w:rsid w:val="00500DD8"/>
    <w:rsid w:val="0050315C"/>
    <w:rsid w:val="00504462"/>
    <w:rsid w:val="00510B7A"/>
    <w:rsid w:val="00512B0B"/>
    <w:rsid w:val="00513D1E"/>
    <w:rsid w:val="00515319"/>
    <w:rsid w:val="005154A6"/>
    <w:rsid w:val="00520110"/>
    <w:rsid w:val="00525DA5"/>
    <w:rsid w:val="00534DF2"/>
    <w:rsid w:val="00536085"/>
    <w:rsid w:val="00560B82"/>
    <w:rsid w:val="005612F3"/>
    <w:rsid w:val="00562645"/>
    <w:rsid w:val="00565E53"/>
    <w:rsid w:val="0057205B"/>
    <w:rsid w:val="0057365D"/>
    <w:rsid w:val="0058280B"/>
    <w:rsid w:val="00584E43"/>
    <w:rsid w:val="00586E49"/>
    <w:rsid w:val="005A1F83"/>
    <w:rsid w:val="005A4662"/>
    <w:rsid w:val="005A71D1"/>
    <w:rsid w:val="005B781D"/>
    <w:rsid w:val="005C09C5"/>
    <w:rsid w:val="005C30DE"/>
    <w:rsid w:val="005D0A47"/>
    <w:rsid w:val="005D2EC9"/>
    <w:rsid w:val="005D48D4"/>
    <w:rsid w:val="005D6F00"/>
    <w:rsid w:val="005E5087"/>
    <w:rsid w:val="00603C41"/>
    <w:rsid w:val="00607E1F"/>
    <w:rsid w:val="00614EB4"/>
    <w:rsid w:val="00622D40"/>
    <w:rsid w:val="006252B1"/>
    <w:rsid w:val="006258E4"/>
    <w:rsid w:val="00625FC7"/>
    <w:rsid w:val="0062670C"/>
    <w:rsid w:val="00632D45"/>
    <w:rsid w:val="00633A32"/>
    <w:rsid w:val="00633A52"/>
    <w:rsid w:val="00635CA9"/>
    <w:rsid w:val="006441F3"/>
    <w:rsid w:val="00650F5F"/>
    <w:rsid w:val="006510D6"/>
    <w:rsid w:val="00651651"/>
    <w:rsid w:val="00653143"/>
    <w:rsid w:val="00653FC9"/>
    <w:rsid w:val="00654613"/>
    <w:rsid w:val="00654D5D"/>
    <w:rsid w:val="00675DCE"/>
    <w:rsid w:val="0067736F"/>
    <w:rsid w:val="006776BC"/>
    <w:rsid w:val="00682839"/>
    <w:rsid w:val="0068565B"/>
    <w:rsid w:val="006865C7"/>
    <w:rsid w:val="00687ED6"/>
    <w:rsid w:val="006A2BF8"/>
    <w:rsid w:val="006A775C"/>
    <w:rsid w:val="006B7FEF"/>
    <w:rsid w:val="006C10DE"/>
    <w:rsid w:val="006D2D7A"/>
    <w:rsid w:val="006E5BB2"/>
    <w:rsid w:val="006F2F43"/>
    <w:rsid w:val="006F4BF3"/>
    <w:rsid w:val="00707093"/>
    <w:rsid w:val="007148AC"/>
    <w:rsid w:val="00720610"/>
    <w:rsid w:val="0072156F"/>
    <w:rsid w:val="007239F6"/>
    <w:rsid w:val="00730928"/>
    <w:rsid w:val="00730BE7"/>
    <w:rsid w:val="00730EFF"/>
    <w:rsid w:val="007376B6"/>
    <w:rsid w:val="007441FE"/>
    <w:rsid w:val="00744CD0"/>
    <w:rsid w:val="00746C6F"/>
    <w:rsid w:val="007528AF"/>
    <w:rsid w:val="007554FF"/>
    <w:rsid w:val="00764631"/>
    <w:rsid w:val="00767B9A"/>
    <w:rsid w:val="0077042B"/>
    <w:rsid w:val="00775807"/>
    <w:rsid w:val="007763AC"/>
    <w:rsid w:val="00791234"/>
    <w:rsid w:val="0079463F"/>
    <w:rsid w:val="00797AEF"/>
    <w:rsid w:val="007A19A7"/>
    <w:rsid w:val="007A245A"/>
    <w:rsid w:val="007A3E56"/>
    <w:rsid w:val="007A6635"/>
    <w:rsid w:val="007B30AF"/>
    <w:rsid w:val="007B6A11"/>
    <w:rsid w:val="007B77C6"/>
    <w:rsid w:val="007C367D"/>
    <w:rsid w:val="007C5F7E"/>
    <w:rsid w:val="007D120C"/>
    <w:rsid w:val="007D3F2A"/>
    <w:rsid w:val="007E20AB"/>
    <w:rsid w:val="007E75FA"/>
    <w:rsid w:val="007F29DA"/>
    <w:rsid w:val="007F2FB9"/>
    <w:rsid w:val="00800A35"/>
    <w:rsid w:val="008109A9"/>
    <w:rsid w:val="00814D9E"/>
    <w:rsid w:val="008261CC"/>
    <w:rsid w:val="008261E2"/>
    <w:rsid w:val="0082632A"/>
    <w:rsid w:val="00827D62"/>
    <w:rsid w:val="008312C0"/>
    <w:rsid w:val="008343A1"/>
    <w:rsid w:val="00837D70"/>
    <w:rsid w:val="00842438"/>
    <w:rsid w:val="00844CA6"/>
    <w:rsid w:val="00857B35"/>
    <w:rsid w:val="00873B52"/>
    <w:rsid w:val="00881DE9"/>
    <w:rsid w:val="00887AAB"/>
    <w:rsid w:val="00897580"/>
    <w:rsid w:val="00897CD2"/>
    <w:rsid w:val="008A1637"/>
    <w:rsid w:val="008A2EA8"/>
    <w:rsid w:val="008B01CB"/>
    <w:rsid w:val="008B1ED1"/>
    <w:rsid w:val="008B4430"/>
    <w:rsid w:val="008B7F85"/>
    <w:rsid w:val="008C1968"/>
    <w:rsid w:val="008C4DDD"/>
    <w:rsid w:val="008C5A58"/>
    <w:rsid w:val="008C6A21"/>
    <w:rsid w:val="008D246E"/>
    <w:rsid w:val="008E1CA2"/>
    <w:rsid w:val="008E548A"/>
    <w:rsid w:val="008F039C"/>
    <w:rsid w:val="008F3AA4"/>
    <w:rsid w:val="00907A5E"/>
    <w:rsid w:val="009144C2"/>
    <w:rsid w:val="009153DE"/>
    <w:rsid w:val="00931AAF"/>
    <w:rsid w:val="0093231F"/>
    <w:rsid w:val="00944218"/>
    <w:rsid w:val="00953B83"/>
    <w:rsid w:val="00956515"/>
    <w:rsid w:val="009611E2"/>
    <w:rsid w:val="00964C5F"/>
    <w:rsid w:val="00972CCD"/>
    <w:rsid w:val="0097439C"/>
    <w:rsid w:val="00975F65"/>
    <w:rsid w:val="00991F14"/>
    <w:rsid w:val="00994393"/>
    <w:rsid w:val="00997997"/>
    <w:rsid w:val="009A4D22"/>
    <w:rsid w:val="009A5CFE"/>
    <w:rsid w:val="009B4B1A"/>
    <w:rsid w:val="009B7DB2"/>
    <w:rsid w:val="009C0FBF"/>
    <w:rsid w:val="009D60E2"/>
    <w:rsid w:val="009D6CF9"/>
    <w:rsid w:val="009E2248"/>
    <w:rsid w:val="009E26B7"/>
    <w:rsid w:val="009E5D00"/>
    <w:rsid w:val="009E6571"/>
    <w:rsid w:val="009E6AC7"/>
    <w:rsid w:val="009F0D5C"/>
    <w:rsid w:val="009F5D38"/>
    <w:rsid w:val="009F62D1"/>
    <w:rsid w:val="00A05E74"/>
    <w:rsid w:val="00A0797A"/>
    <w:rsid w:val="00A1573E"/>
    <w:rsid w:val="00A26F39"/>
    <w:rsid w:val="00A42F51"/>
    <w:rsid w:val="00A43E89"/>
    <w:rsid w:val="00A50C12"/>
    <w:rsid w:val="00A54BAA"/>
    <w:rsid w:val="00A5638D"/>
    <w:rsid w:val="00A62EC7"/>
    <w:rsid w:val="00A70407"/>
    <w:rsid w:val="00A72C3C"/>
    <w:rsid w:val="00A8717F"/>
    <w:rsid w:val="00A916F8"/>
    <w:rsid w:val="00AA130D"/>
    <w:rsid w:val="00AB0BE9"/>
    <w:rsid w:val="00AB4591"/>
    <w:rsid w:val="00AB5E3C"/>
    <w:rsid w:val="00AB6F04"/>
    <w:rsid w:val="00AC19ED"/>
    <w:rsid w:val="00AC630A"/>
    <w:rsid w:val="00AE3720"/>
    <w:rsid w:val="00AF2D13"/>
    <w:rsid w:val="00AF4B95"/>
    <w:rsid w:val="00AF6096"/>
    <w:rsid w:val="00B10EA4"/>
    <w:rsid w:val="00B32DC3"/>
    <w:rsid w:val="00B337A5"/>
    <w:rsid w:val="00B53D58"/>
    <w:rsid w:val="00B54D2A"/>
    <w:rsid w:val="00B628AB"/>
    <w:rsid w:val="00B70C60"/>
    <w:rsid w:val="00B76BD7"/>
    <w:rsid w:val="00B8523D"/>
    <w:rsid w:val="00B87974"/>
    <w:rsid w:val="00B93383"/>
    <w:rsid w:val="00B9489A"/>
    <w:rsid w:val="00B95AB9"/>
    <w:rsid w:val="00B96F8B"/>
    <w:rsid w:val="00BA60D2"/>
    <w:rsid w:val="00BA6D9B"/>
    <w:rsid w:val="00BB422C"/>
    <w:rsid w:val="00BB60A5"/>
    <w:rsid w:val="00BC1A20"/>
    <w:rsid w:val="00BC3453"/>
    <w:rsid w:val="00BC3509"/>
    <w:rsid w:val="00BD56F1"/>
    <w:rsid w:val="00BD6707"/>
    <w:rsid w:val="00BE148A"/>
    <w:rsid w:val="00BE4565"/>
    <w:rsid w:val="00BF2CC8"/>
    <w:rsid w:val="00BF7123"/>
    <w:rsid w:val="00BF79D6"/>
    <w:rsid w:val="00C03795"/>
    <w:rsid w:val="00C07367"/>
    <w:rsid w:val="00C10578"/>
    <w:rsid w:val="00C12671"/>
    <w:rsid w:val="00C26593"/>
    <w:rsid w:val="00C2764A"/>
    <w:rsid w:val="00C33A79"/>
    <w:rsid w:val="00C34E65"/>
    <w:rsid w:val="00C50AC2"/>
    <w:rsid w:val="00C60EC5"/>
    <w:rsid w:val="00C61F2C"/>
    <w:rsid w:val="00C64E53"/>
    <w:rsid w:val="00C708EA"/>
    <w:rsid w:val="00C7767F"/>
    <w:rsid w:val="00C83AFA"/>
    <w:rsid w:val="00C903AB"/>
    <w:rsid w:val="00C9048F"/>
    <w:rsid w:val="00C91969"/>
    <w:rsid w:val="00C930B9"/>
    <w:rsid w:val="00CA1B3C"/>
    <w:rsid w:val="00CA2453"/>
    <w:rsid w:val="00CD46A4"/>
    <w:rsid w:val="00CE36B4"/>
    <w:rsid w:val="00CE421E"/>
    <w:rsid w:val="00D07189"/>
    <w:rsid w:val="00D11181"/>
    <w:rsid w:val="00D1173C"/>
    <w:rsid w:val="00D1318A"/>
    <w:rsid w:val="00D15A7B"/>
    <w:rsid w:val="00D24C71"/>
    <w:rsid w:val="00D30FEA"/>
    <w:rsid w:val="00D33B72"/>
    <w:rsid w:val="00D3569C"/>
    <w:rsid w:val="00D44BC5"/>
    <w:rsid w:val="00D464A5"/>
    <w:rsid w:val="00D469AC"/>
    <w:rsid w:val="00D52C5C"/>
    <w:rsid w:val="00D54B3D"/>
    <w:rsid w:val="00D55956"/>
    <w:rsid w:val="00D56286"/>
    <w:rsid w:val="00D62176"/>
    <w:rsid w:val="00D66CC6"/>
    <w:rsid w:val="00D678FE"/>
    <w:rsid w:val="00D67F19"/>
    <w:rsid w:val="00D7258D"/>
    <w:rsid w:val="00D80455"/>
    <w:rsid w:val="00D85CB8"/>
    <w:rsid w:val="00D874EB"/>
    <w:rsid w:val="00D91CC6"/>
    <w:rsid w:val="00D95D3F"/>
    <w:rsid w:val="00D97ECF"/>
    <w:rsid w:val="00DA4556"/>
    <w:rsid w:val="00DB12CE"/>
    <w:rsid w:val="00DB1D5C"/>
    <w:rsid w:val="00DB2464"/>
    <w:rsid w:val="00DB2C52"/>
    <w:rsid w:val="00DB3C58"/>
    <w:rsid w:val="00DB49C1"/>
    <w:rsid w:val="00DD13EF"/>
    <w:rsid w:val="00DD284B"/>
    <w:rsid w:val="00DD4071"/>
    <w:rsid w:val="00DE4646"/>
    <w:rsid w:val="00DE4EB4"/>
    <w:rsid w:val="00DF195D"/>
    <w:rsid w:val="00E0032D"/>
    <w:rsid w:val="00E2120A"/>
    <w:rsid w:val="00E230BC"/>
    <w:rsid w:val="00E25A34"/>
    <w:rsid w:val="00E32092"/>
    <w:rsid w:val="00E44413"/>
    <w:rsid w:val="00E44DAA"/>
    <w:rsid w:val="00E453EA"/>
    <w:rsid w:val="00E510CF"/>
    <w:rsid w:val="00E54BD0"/>
    <w:rsid w:val="00E5522B"/>
    <w:rsid w:val="00E60E18"/>
    <w:rsid w:val="00E64068"/>
    <w:rsid w:val="00E67D1E"/>
    <w:rsid w:val="00E75B30"/>
    <w:rsid w:val="00E94687"/>
    <w:rsid w:val="00EA0073"/>
    <w:rsid w:val="00EA625B"/>
    <w:rsid w:val="00EA79A1"/>
    <w:rsid w:val="00EB2880"/>
    <w:rsid w:val="00EB4AE2"/>
    <w:rsid w:val="00EB6023"/>
    <w:rsid w:val="00EC071C"/>
    <w:rsid w:val="00EC52A9"/>
    <w:rsid w:val="00ED328E"/>
    <w:rsid w:val="00ED48CE"/>
    <w:rsid w:val="00EE2EF5"/>
    <w:rsid w:val="00EF7A54"/>
    <w:rsid w:val="00F000F0"/>
    <w:rsid w:val="00F003E6"/>
    <w:rsid w:val="00F01DBA"/>
    <w:rsid w:val="00F05A7D"/>
    <w:rsid w:val="00F12693"/>
    <w:rsid w:val="00F1573A"/>
    <w:rsid w:val="00F20C2F"/>
    <w:rsid w:val="00F25F1B"/>
    <w:rsid w:val="00F314F5"/>
    <w:rsid w:val="00F317A6"/>
    <w:rsid w:val="00F41289"/>
    <w:rsid w:val="00F44860"/>
    <w:rsid w:val="00F4659F"/>
    <w:rsid w:val="00F47F33"/>
    <w:rsid w:val="00F55131"/>
    <w:rsid w:val="00F57C87"/>
    <w:rsid w:val="00F63A2D"/>
    <w:rsid w:val="00F732E3"/>
    <w:rsid w:val="00F73E4A"/>
    <w:rsid w:val="00F851BB"/>
    <w:rsid w:val="00F903EE"/>
    <w:rsid w:val="00F9472D"/>
    <w:rsid w:val="00FA5A49"/>
    <w:rsid w:val="00FB415D"/>
    <w:rsid w:val="00FB47C9"/>
    <w:rsid w:val="00FB5215"/>
    <w:rsid w:val="00FC7070"/>
    <w:rsid w:val="00FE2945"/>
    <w:rsid w:val="00FE5A0B"/>
    <w:rsid w:val="00FE729A"/>
    <w:rsid w:val="00FF2529"/>
    <w:rsid w:val="00FF2C50"/>
    <w:rsid w:val="00FF35A0"/>
    <w:rsid w:val="00FF39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7ADC130E"/>
  <w15:docId w15:val="{B9D9D3A2-D0A6-45C8-9560-A89FC4E6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0D4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4B0D49"/>
    <w:pPr>
      <w:ind w:left="729" w:hangingChars="300" w:hanging="729"/>
    </w:pPr>
    <w:rPr>
      <w:rFonts w:eastAsia="ＭＳ Ｐ明朝"/>
    </w:rPr>
  </w:style>
  <w:style w:type="paragraph" w:styleId="2">
    <w:name w:val="Body Text Indent 2"/>
    <w:basedOn w:val="a"/>
    <w:semiHidden/>
    <w:rsid w:val="004B0D49"/>
    <w:pPr>
      <w:ind w:leftChars="1" w:left="850" w:hangingChars="399" w:hanging="848"/>
    </w:pPr>
  </w:style>
  <w:style w:type="paragraph" w:styleId="a4">
    <w:name w:val="Date"/>
    <w:basedOn w:val="a"/>
    <w:next w:val="a"/>
    <w:link w:val="a5"/>
    <w:semiHidden/>
    <w:rsid w:val="004B0D49"/>
    <w:rPr>
      <w:rFonts w:ascii="ＭＳ Ｐ明朝" w:eastAsia="ＭＳ Ｐ明朝" w:hAnsi="ＭＳ Ｐ明朝"/>
    </w:rPr>
  </w:style>
  <w:style w:type="paragraph" w:styleId="a6">
    <w:name w:val="Salutation"/>
    <w:basedOn w:val="a"/>
    <w:next w:val="a"/>
    <w:semiHidden/>
    <w:rsid w:val="004B0D49"/>
  </w:style>
  <w:style w:type="paragraph" w:styleId="a7">
    <w:name w:val="Closing"/>
    <w:basedOn w:val="a"/>
    <w:semiHidden/>
    <w:rsid w:val="004B0D49"/>
    <w:pPr>
      <w:jc w:val="right"/>
    </w:pPr>
  </w:style>
  <w:style w:type="paragraph" w:styleId="a8">
    <w:name w:val="Block Text"/>
    <w:basedOn w:val="a"/>
    <w:semiHidden/>
    <w:rsid w:val="004B0D49"/>
    <w:pPr>
      <w:ind w:leftChars="299" w:left="1210" w:rightChars="490" w:right="988" w:hangingChars="301" w:hanging="607"/>
    </w:pPr>
  </w:style>
  <w:style w:type="paragraph" w:styleId="a9">
    <w:name w:val="footer"/>
    <w:basedOn w:val="a"/>
    <w:semiHidden/>
    <w:rsid w:val="004B0D49"/>
    <w:pPr>
      <w:tabs>
        <w:tab w:val="center" w:pos="4252"/>
        <w:tab w:val="right" w:pos="8504"/>
      </w:tabs>
      <w:snapToGrid w:val="0"/>
    </w:pPr>
  </w:style>
  <w:style w:type="character" w:styleId="aa">
    <w:name w:val="page number"/>
    <w:basedOn w:val="a0"/>
    <w:semiHidden/>
    <w:rsid w:val="004B0D49"/>
  </w:style>
  <w:style w:type="paragraph" w:styleId="3">
    <w:name w:val="Body Text Indent 3"/>
    <w:basedOn w:val="a"/>
    <w:link w:val="30"/>
    <w:semiHidden/>
    <w:rsid w:val="004B0D49"/>
    <w:pPr>
      <w:ind w:leftChars="204" w:left="424"/>
    </w:pPr>
    <w:rPr>
      <w:rFonts w:ascii="ＭＳ Ｐゴシック" w:eastAsia="ＭＳ Ｐゴシック" w:hAnsi="ＭＳ Ｐゴシック"/>
    </w:rPr>
  </w:style>
  <w:style w:type="paragraph" w:styleId="ab">
    <w:name w:val="header"/>
    <w:basedOn w:val="a"/>
    <w:link w:val="ac"/>
    <w:uiPriority w:val="99"/>
    <w:unhideWhenUsed/>
    <w:rsid w:val="00E230BC"/>
    <w:pPr>
      <w:tabs>
        <w:tab w:val="center" w:pos="4252"/>
        <w:tab w:val="right" w:pos="8504"/>
      </w:tabs>
      <w:snapToGrid w:val="0"/>
    </w:pPr>
  </w:style>
  <w:style w:type="character" w:customStyle="1" w:styleId="ac">
    <w:name w:val="ヘッダー (文字)"/>
    <w:link w:val="ab"/>
    <w:uiPriority w:val="99"/>
    <w:rsid w:val="00E230BC"/>
    <w:rPr>
      <w:kern w:val="2"/>
      <w:sz w:val="21"/>
    </w:rPr>
  </w:style>
  <w:style w:type="paragraph" w:styleId="ad">
    <w:name w:val="Balloon Text"/>
    <w:basedOn w:val="a"/>
    <w:link w:val="ae"/>
    <w:uiPriority w:val="99"/>
    <w:semiHidden/>
    <w:unhideWhenUsed/>
    <w:rsid w:val="007D3F2A"/>
    <w:rPr>
      <w:rFonts w:ascii="Arial" w:eastAsia="ＭＳ ゴシック" w:hAnsi="Arial"/>
      <w:sz w:val="18"/>
      <w:szCs w:val="18"/>
    </w:rPr>
  </w:style>
  <w:style w:type="character" w:customStyle="1" w:styleId="ae">
    <w:name w:val="吹き出し (文字)"/>
    <w:link w:val="ad"/>
    <w:uiPriority w:val="99"/>
    <w:semiHidden/>
    <w:rsid w:val="007D3F2A"/>
    <w:rPr>
      <w:rFonts w:ascii="Arial" w:eastAsia="ＭＳ ゴシック" w:hAnsi="Arial" w:cs="Times New Roman"/>
      <w:kern w:val="2"/>
      <w:sz w:val="18"/>
      <w:szCs w:val="18"/>
    </w:rPr>
  </w:style>
  <w:style w:type="paragraph" w:customStyle="1" w:styleId="Default">
    <w:name w:val="Default"/>
    <w:rsid w:val="00B70C60"/>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semiHidden/>
    <w:rsid w:val="00FB5215"/>
    <w:rPr>
      <w:rFonts w:ascii="ＭＳ Ｐ明朝" w:eastAsia="ＭＳ Ｐ明朝" w:hAnsi="ＭＳ Ｐ明朝"/>
      <w:kern w:val="2"/>
      <w:sz w:val="21"/>
    </w:rPr>
  </w:style>
  <w:style w:type="table" w:styleId="af">
    <w:name w:val="Table Grid"/>
    <w:basedOn w:val="a1"/>
    <w:uiPriority w:val="59"/>
    <w:rsid w:val="00A7040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本文インデント 3 (文字)"/>
    <w:basedOn w:val="a0"/>
    <w:link w:val="3"/>
    <w:semiHidden/>
    <w:rsid w:val="00332EC6"/>
    <w:rPr>
      <w:rFonts w:ascii="ＭＳ Ｐゴシック" w:eastAsia="ＭＳ Ｐゴシック" w:hAnsi="ＭＳ Ｐゴシック"/>
      <w:kern w:val="2"/>
      <w:sz w:val="21"/>
    </w:rPr>
  </w:style>
  <w:style w:type="paragraph" w:styleId="af0">
    <w:name w:val="List Paragraph"/>
    <w:basedOn w:val="a"/>
    <w:uiPriority w:val="34"/>
    <w:qFormat/>
    <w:rsid w:val="00332EC6"/>
    <w:pPr>
      <w:overflowPunct w:val="0"/>
      <w:adjustRightInd w:val="0"/>
      <w:ind w:leftChars="400" w:left="840"/>
      <w:textAlignment w:val="baseline"/>
    </w:pPr>
    <w:rPr>
      <w:rFonts w:ascii="ＭＳ 明朝" w:hAnsi="ＭＳ 明朝" w:cs="ＭＳ 明朝"/>
      <w:b/>
      <w:bCs/>
      <w:color w:val="000000"/>
      <w:kern w:val="0"/>
      <w:szCs w:val="21"/>
    </w:rPr>
  </w:style>
  <w:style w:type="table" w:customStyle="1" w:styleId="1">
    <w:name w:val="表 (格子)1"/>
    <w:basedOn w:val="a1"/>
    <w:next w:val="af"/>
    <w:uiPriority w:val="59"/>
    <w:rsid w:val="00F25F1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863548">
      <w:bodyDiv w:val="1"/>
      <w:marLeft w:val="0"/>
      <w:marRight w:val="0"/>
      <w:marTop w:val="0"/>
      <w:marBottom w:val="0"/>
      <w:divBdr>
        <w:top w:val="none" w:sz="0" w:space="0" w:color="auto"/>
        <w:left w:val="none" w:sz="0" w:space="0" w:color="auto"/>
        <w:bottom w:val="none" w:sz="0" w:space="0" w:color="auto"/>
        <w:right w:val="none" w:sz="0" w:space="0" w:color="auto"/>
      </w:divBdr>
    </w:div>
    <w:div w:id="175338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DF870-5AE6-4C67-98A2-AA013AD94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4</Pages>
  <Words>358</Words>
  <Characters>2047</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大阪府社会福祉事業団給食業務委託業者選定委員会設置要綱　（案）</vt:lpstr>
      <vt:lpstr>大阪府社会福祉事業団給食業務委託業者選定委員会設置要綱　（案）</vt:lpstr>
    </vt:vector>
  </TitlesOfParts>
  <Company>FM-USER</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大阪府社会福祉事業団給食業務委託業者選定委員会設置要綱　（案）</dc:title>
  <dc:creator>FMV-USER</dc:creator>
  <cp:lastModifiedBy>kikakushidou001</cp:lastModifiedBy>
  <cp:revision>110</cp:revision>
  <cp:lastPrinted>2024-09-26T11:47:00Z</cp:lastPrinted>
  <dcterms:created xsi:type="dcterms:W3CDTF">2012-11-02T01:50:00Z</dcterms:created>
  <dcterms:modified xsi:type="dcterms:W3CDTF">2024-12-10T08:44:00Z</dcterms:modified>
</cp:coreProperties>
</file>